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83403" w14:textId="3E8E2E88" w:rsidR="003025B9" w:rsidRPr="008A0033" w:rsidRDefault="00970737" w:rsidP="008A0033">
      <w:pPr>
        <w:jc w:val="center"/>
        <w:rPr>
          <w:rFonts w:cstheme="minorHAnsi"/>
          <w:b/>
          <w:sz w:val="32"/>
          <w:szCs w:val="32"/>
          <w:lang w:val="fr-FR"/>
        </w:rPr>
      </w:pPr>
      <w:r w:rsidRPr="008A0033">
        <w:rPr>
          <w:rFonts w:cstheme="minorHAnsi"/>
          <w:b/>
          <w:sz w:val="32"/>
          <w:szCs w:val="32"/>
          <w:lang w:val="fr-FR"/>
        </w:rPr>
        <w:t>Révise et mets en pratique</w:t>
      </w:r>
    </w:p>
    <w:p w14:paraId="21101369" w14:textId="694C3124" w:rsidR="003025B9" w:rsidRPr="008A0033" w:rsidRDefault="0097073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cstheme="minorHAnsi"/>
          <w:sz w:val="24"/>
          <w:szCs w:val="24"/>
        </w:rPr>
      </w:pPr>
      <w:r w:rsidRPr="008A0033">
        <w:rPr>
          <w:rFonts w:cstheme="minorHAnsi"/>
          <w:b/>
          <w:sz w:val="24"/>
          <w:szCs w:val="24"/>
        </w:rPr>
        <w:t>Streszczenie:</w:t>
      </w:r>
      <w:r w:rsidRPr="008A0033">
        <w:rPr>
          <w:rFonts w:cstheme="minorHAnsi"/>
          <w:sz w:val="24"/>
          <w:szCs w:val="24"/>
        </w:rPr>
        <w:t xml:space="preserve"> Celem lekcji jest powtórzenie i utrwalenie materiału z Modułu 6. Uczniowie wykonają ćwiczenia z zeszytu ćwiczeń, z podręcznika i ćwiczenia interaktywne.</w:t>
      </w:r>
    </w:p>
    <w:p w14:paraId="00C55F17" w14:textId="77777777" w:rsidR="003025B9" w:rsidRPr="00A632D3" w:rsidRDefault="003025B9">
      <w:pPr>
        <w:jc w:val="both"/>
        <w:rPr>
          <w:rFonts w:cstheme="minorHAnsi"/>
          <w:noProof/>
          <w:sz w:val="24"/>
          <w:szCs w:val="24"/>
          <w:lang w:val="fr-FR"/>
        </w:rPr>
      </w:pPr>
    </w:p>
    <w:p w14:paraId="2EDDB4D2" w14:textId="243A4E91" w:rsidR="003025B9" w:rsidRPr="00A632D3" w:rsidRDefault="00970737">
      <w:pPr>
        <w:jc w:val="both"/>
        <w:rPr>
          <w:rFonts w:cstheme="minorHAnsi"/>
          <w:noProof/>
          <w:sz w:val="24"/>
          <w:szCs w:val="24"/>
          <w:lang w:val="fr-FR"/>
        </w:rPr>
      </w:pPr>
      <w:r w:rsidRPr="00A632D3">
        <w:rPr>
          <w:rFonts w:cstheme="minorHAnsi"/>
          <w:noProof/>
          <w:sz w:val="24"/>
          <w:szCs w:val="24"/>
          <w:lang w:val="fr-FR"/>
        </w:rPr>
        <w:t>Objectifs fonctionnels :</w:t>
      </w:r>
      <w:r w:rsidRPr="00A632D3">
        <w:rPr>
          <w:rFonts w:cstheme="minorHAnsi"/>
          <w:noProof/>
          <w:sz w:val="24"/>
          <w:szCs w:val="24"/>
          <w:lang w:val="fr-FR"/>
        </w:rPr>
        <w:tab/>
      </w:r>
      <w:r w:rsidRPr="00A632D3">
        <w:rPr>
          <w:rFonts w:cstheme="minorHAnsi"/>
          <w:noProof/>
          <w:sz w:val="24"/>
          <w:szCs w:val="24"/>
          <w:lang w:val="fr-FR"/>
        </w:rPr>
        <w:tab/>
      </w:r>
      <w:r w:rsidRPr="00A632D3">
        <w:rPr>
          <w:rFonts w:cstheme="minorHAnsi"/>
          <w:noProof/>
          <w:sz w:val="24"/>
          <w:szCs w:val="24"/>
          <w:lang w:val="fr-FR"/>
        </w:rPr>
        <w:tab/>
      </w:r>
      <w:r w:rsidRPr="00A632D3">
        <w:rPr>
          <w:rFonts w:cstheme="minorHAnsi"/>
          <w:noProof/>
          <w:sz w:val="24"/>
          <w:szCs w:val="24"/>
          <w:lang w:val="fr-FR"/>
        </w:rPr>
        <w:tab/>
      </w:r>
      <w:r w:rsidRPr="00A632D3">
        <w:rPr>
          <w:rStyle w:val="A7"/>
          <w:rFonts w:cs="Calibri"/>
          <w:noProof/>
          <w:color w:val="000000"/>
          <w:sz w:val="24"/>
          <w:szCs w:val="24"/>
          <w:lang w:val="fr-FR"/>
        </w:rPr>
        <w:t xml:space="preserve">Décrire le temps qu’il fait. </w:t>
      </w:r>
      <w:r w:rsidRPr="00A632D3">
        <w:rPr>
          <w:rStyle w:val="A7"/>
          <w:noProof/>
          <w:color w:val="000000"/>
          <w:sz w:val="24"/>
          <w:szCs w:val="24"/>
          <w:lang w:val="fr-FR"/>
        </w:rPr>
        <w:t xml:space="preserve">Demander et </w:t>
      </w:r>
      <w:r w:rsidRPr="00A632D3">
        <w:rPr>
          <w:rStyle w:val="A7"/>
          <w:noProof/>
          <w:color w:val="000000"/>
          <w:sz w:val="24"/>
          <w:szCs w:val="24"/>
          <w:lang w:val="fr-FR"/>
        </w:rPr>
        <w:tab/>
      </w:r>
      <w:r w:rsidRPr="00A632D3">
        <w:rPr>
          <w:rStyle w:val="A7"/>
          <w:noProof/>
          <w:color w:val="000000"/>
          <w:sz w:val="24"/>
          <w:szCs w:val="24"/>
          <w:lang w:val="fr-FR"/>
        </w:rPr>
        <w:tab/>
      </w:r>
      <w:r w:rsidRPr="00A632D3">
        <w:rPr>
          <w:rStyle w:val="A7"/>
          <w:noProof/>
          <w:color w:val="000000"/>
          <w:sz w:val="24"/>
          <w:szCs w:val="24"/>
          <w:lang w:val="fr-FR"/>
        </w:rPr>
        <w:tab/>
      </w:r>
      <w:r w:rsidRPr="00A632D3">
        <w:rPr>
          <w:rStyle w:val="A7"/>
          <w:noProof/>
          <w:color w:val="000000"/>
          <w:sz w:val="24"/>
          <w:szCs w:val="24"/>
          <w:lang w:val="fr-FR"/>
        </w:rPr>
        <w:tab/>
      </w:r>
      <w:r w:rsidRPr="00A632D3">
        <w:rPr>
          <w:rStyle w:val="A7"/>
          <w:noProof/>
          <w:color w:val="000000"/>
          <w:sz w:val="24"/>
          <w:szCs w:val="24"/>
          <w:lang w:val="fr-FR"/>
        </w:rPr>
        <w:tab/>
      </w:r>
      <w:r w:rsidRPr="00A632D3">
        <w:rPr>
          <w:rStyle w:val="A7"/>
          <w:noProof/>
          <w:color w:val="000000"/>
          <w:sz w:val="24"/>
          <w:szCs w:val="24"/>
          <w:lang w:val="fr-FR"/>
        </w:rPr>
        <w:tab/>
      </w:r>
      <w:r w:rsidRPr="00A632D3">
        <w:rPr>
          <w:rStyle w:val="A7"/>
          <w:noProof/>
          <w:color w:val="000000"/>
          <w:sz w:val="24"/>
          <w:szCs w:val="24"/>
          <w:lang w:val="fr-FR"/>
        </w:rPr>
        <w:tab/>
        <w:t xml:space="preserve">informer de la date, du mois. Parler des </w:t>
      </w:r>
      <w:r w:rsidRPr="00A632D3">
        <w:rPr>
          <w:rStyle w:val="A7"/>
          <w:noProof/>
          <w:color w:val="000000"/>
          <w:sz w:val="24"/>
          <w:szCs w:val="24"/>
          <w:lang w:val="fr-FR"/>
        </w:rPr>
        <w:tab/>
      </w:r>
      <w:r w:rsidRPr="00A632D3">
        <w:rPr>
          <w:rStyle w:val="A7"/>
          <w:noProof/>
          <w:color w:val="000000"/>
          <w:sz w:val="24"/>
          <w:szCs w:val="24"/>
          <w:lang w:val="fr-FR"/>
        </w:rPr>
        <w:tab/>
      </w:r>
      <w:r w:rsidRPr="00A632D3">
        <w:rPr>
          <w:rStyle w:val="A7"/>
          <w:noProof/>
          <w:color w:val="000000"/>
          <w:sz w:val="24"/>
          <w:szCs w:val="24"/>
          <w:lang w:val="fr-FR"/>
        </w:rPr>
        <w:tab/>
      </w:r>
      <w:r w:rsidRPr="00A632D3">
        <w:rPr>
          <w:rStyle w:val="A7"/>
          <w:noProof/>
          <w:color w:val="000000"/>
          <w:sz w:val="24"/>
          <w:szCs w:val="24"/>
          <w:lang w:val="fr-FR"/>
        </w:rPr>
        <w:tab/>
      </w:r>
      <w:r w:rsidRPr="00A632D3">
        <w:rPr>
          <w:rStyle w:val="A7"/>
          <w:noProof/>
          <w:color w:val="000000"/>
          <w:sz w:val="24"/>
          <w:szCs w:val="24"/>
          <w:lang w:val="fr-FR"/>
        </w:rPr>
        <w:tab/>
      </w:r>
      <w:r w:rsidRPr="00A632D3">
        <w:rPr>
          <w:rStyle w:val="A7"/>
          <w:noProof/>
          <w:color w:val="000000"/>
          <w:sz w:val="24"/>
          <w:szCs w:val="24"/>
          <w:lang w:val="fr-FR"/>
        </w:rPr>
        <w:tab/>
      </w:r>
      <w:r w:rsidRPr="00A632D3">
        <w:rPr>
          <w:rStyle w:val="A7"/>
          <w:noProof/>
          <w:color w:val="000000"/>
          <w:sz w:val="24"/>
          <w:szCs w:val="24"/>
          <w:lang w:val="fr-FR"/>
        </w:rPr>
        <w:tab/>
        <w:t xml:space="preserve">vacances passées. </w:t>
      </w:r>
      <w:r w:rsidR="008A0033" w:rsidRPr="00A632D3">
        <w:rPr>
          <w:rStyle w:val="A7"/>
          <w:rFonts w:cstheme="minorHAnsi"/>
          <w:noProof/>
          <w:color w:val="000000"/>
          <w:sz w:val="24"/>
          <w:szCs w:val="24"/>
          <w:lang w:val="fr-FR"/>
        </w:rPr>
        <w:t>É</w:t>
      </w:r>
      <w:r w:rsidRPr="00A632D3">
        <w:rPr>
          <w:rStyle w:val="A7"/>
          <w:rFonts w:cs="Calibri"/>
          <w:noProof/>
          <w:color w:val="000000"/>
          <w:sz w:val="24"/>
          <w:szCs w:val="24"/>
          <w:lang w:val="fr-FR"/>
        </w:rPr>
        <w:t xml:space="preserve">crire une carte </w:t>
      </w:r>
      <w:r w:rsidRPr="00A632D3">
        <w:rPr>
          <w:rStyle w:val="A7"/>
          <w:rFonts w:cs="Calibri"/>
          <w:noProof/>
          <w:color w:val="000000"/>
          <w:sz w:val="24"/>
          <w:szCs w:val="24"/>
          <w:lang w:val="fr-FR"/>
        </w:rPr>
        <w:tab/>
      </w:r>
      <w:r w:rsidRPr="00A632D3">
        <w:rPr>
          <w:rStyle w:val="A7"/>
          <w:rFonts w:cs="Calibri"/>
          <w:noProof/>
          <w:color w:val="000000"/>
          <w:sz w:val="24"/>
          <w:szCs w:val="24"/>
          <w:lang w:val="fr-FR"/>
        </w:rPr>
        <w:tab/>
      </w:r>
      <w:r w:rsidRPr="00A632D3">
        <w:rPr>
          <w:rStyle w:val="A7"/>
          <w:rFonts w:cs="Calibri"/>
          <w:noProof/>
          <w:color w:val="000000"/>
          <w:sz w:val="24"/>
          <w:szCs w:val="24"/>
          <w:lang w:val="fr-FR"/>
        </w:rPr>
        <w:tab/>
      </w:r>
      <w:r w:rsidRPr="00A632D3">
        <w:rPr>
          <w:rStyle w:val="A7"/>
          <w:rFonts w:cs="Calibri"/>
          <w:noProof/>
          <w:color w:val="000000"/>
          <w:sz w:val="24"/>
          <w:szCs w:val="24"/>
          <w:lang w:val="fr-FR"/>
        </w:rPr>
        <w:tab/>
      </w:r>
      <w:r w:rsidRPr="00A632D3">
        <w:rPr>
          <w:rStyle w:val="A7"/>
          <w:rFonts w:cs="Calibri"/>
          <w:noProof/>
          <w:color w:val="000000"/>
          <w:sz w:val="24"/>
          <w:szCs w:val="24"/>
          <w:lang w:val="fr-FR"/>
        </w:rPr>
        <w:tab/>
      </w:r>
      <w:r w:rsidRPr="00A632D3">
        <w:rPr>
          <w:rStyle w:val="A7"/>
          <w:rFonts w:cs="Calibri"/>
          <w:noProof/>
          <w:color w:val="000000"/>
          <w:sz w:val="24"/>
          <w:szCs w:val="24"/>
          <w:lang w:val="fr-FR"/>
        </w:rPr>
        <w:tab/>
      </w:r>
      <w:r w:rsidRPr="00A632D3">
        <w:rPr>
          <w:rStyle w:val="A7"/>
          <w:rFonts w:cs="Calibri"/>
          <w:noProof/>
          <w:color w:val="000000"/>
          <w:sz w:val="24"/>
          <w:szCs w:val="24"/>
          <w:lang w:val="fr-FR"/>
        </w:rPr>
        <w:tab/>
      </w:r>
      <w:r w:rsidRPr="00A632D3">
        <w:rPr>
          <w:rStyle w:val="A7"/>
          <w:rFonts w:cs="Calibri"/>
          <w:noProof/>
          <w:color w:val="000000"/>
          <w:sz w:val="24"/>
          <w:szCs w:val="24"/>
          <w:lang w:val="fr-FR"/>
        </w:rPr>
        <w:tab/>
        <w:t>postale de vacances.</w:t>
      </w:r>
    </w:p>
    <w:p w14:paraId="0A6EB05D" w14:textId="6BE4E3D8" w:rsidR="003025B9" w:rsidRPr="00A632D3" w:rsidRDefault="00970737">
      <w:pPr>
        <w:ind w:left="4956" w:hanging="4956"/>
        <w:rPr>
          <w:rFonts w:cstheme="minorHAnsi"/>
          <w:noProof/>
          <w:sz w:val="24"/>
          <w:szCs w:val="24"/>
          <w:lang w:val="fr-FR"/>
        </w:rPr>
      </w:pPr>
      <w:r w:rsidRPr="00A632D3">
        <w:rPr>
          <w:rFonts w:cstheme="minorHAnsi"/>
          <w:noProof/>
          <w:sz w:val="24"/>
          <w:szCs w:val="24"/>
          <w:lang w:val="fr-FR"/>
        </w:rPr>
        <w:t>Objectifs lexicaux :</w:t>
      </w:r>
      <w:r w:rsidRPr="00A632D3">
        <w:rPr>
          <w:rFonts w:cstheme="minorHAnsi"/>
          <w:noProof/>
          <w:sz w:val="24"/>
          <w:szCs w:val="24"/>
          <w:lang w:val="fr-FR"/>
        </w:rPr>
        <w:tab/>
        <w:t>L</w:t>
      </w:r>
      <w:r w:rsidRPr="00A632D3">
        <w:rPr>
          <w:rStyle w:val="A7"/>
          <w:rFonts w:cs="Calibri"/>
          <w:noProof/>
          <w:color w:val="000000"/>
          <w:sz w:val="24"/>
          <w:szCs w:val="24"/>
          <w:lang w:val="fr-FR"/>
        </w:rPr>
        <w:t>e temps</w:t>
      </w:r>
      <w:r w:rsidR="008A0033" w:rsidRPr="00A632D3">
        <w:rPr>
          <w:rStyle w:val="A7"/>
          <w:rFonts w:cs="Calibri"/>
          <w:noProof/>
          <w:color w:val="000000"/>
          <w:sz w:val="24"/>
          <w:szCs w:val="24"/>
          <w:lang w:val="fr-FR"/>
        </w:rPr>
        <w:t xml:space="preserve"> </w:t>
      </w:r>
      <w:r w:rsidRPr="00A632D3">
        <w:rPr>
          <w:rStyle w:val="A7"/>
          <w:rFonts w:cs="Calibri"/>
          <w:noProof/>
          <w:color w:val="000000"/>
          <w:sz w:val="24"/>
          <w:szCs w:val="24"/>
          <w:lang w:val="fr-FR"/>
        </w:rPr>
        <w:t xml:space="preserve">: les phénomènes météorologiques. </w:t>
      </w:r>
      <w:r w:rsidRPr="00A632D3">
        <w:rPr>
          <w:rStyle w:val="A7"/>
          <w:noProof/>
          <w:color w:val="000000"/>
          <w:sz w:val="24"/>
          <w:szCs w:val="24"/>
          <w:lang w:val="fr-FR"/>
        </w:rPr>
        <w:t xml:space="preserve">Les fêtes. Les mois et les saisons de l’année. Les points cardinaux. </w:t>
      </w:r>
      <w:r w:rsidRPr="00A632D3">
        <w:rPr>
          <w:rStyle w:val="A7"/>
          <w:rFonts w:cs="Calibri"/>
          <w:noProof/>
          <w:color w:val="000000"/>
          <w:sz w:val="24"/>
          <w:szCs w:val="24"/>
          <w:lang w:val="fr-FR"/>
        </w:rPr>
        <w:t>Les vacances.</w:t>
      </w:r>
      <w:r w:rsidRPr="00A632D3">
        <w:rPr>
          <w:rStyle w:val="A7"/>
          <w:noProof/>
          <w:color w:val="000000"/>
          <w:sz w:val="24"/>
          <w:szCs w:val="24"/>
          <w:lang w:val="fr-FR"/>
        </w:rPr>
        <w:t xml:space="preserve"> </w:t>
      </w:r>
    </w:p>
    <w:p w14:paraId="5370971E" w14:textId="77777777" w:rsidR="003025B9" w:rsidRDefault="00970737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Style w:val="A7"/>
          <w:rFonts w:cs="Calibri"/>
          <w:color w:val="000000"/>
          <w:sz w:val="24"/>
          <w:szCs w:val="24"/>
          <w:lang w:val="fr-FR"/>
        </w:rPr>
        <w:t xml:space="preserve">L’imparfait. L’alternance entre le passé </w:t>
      </w:r>
      <w:r>
        <w:rPr>
          <w:rStyle w:val="A7"/>
          <w:rFonts w:cs="Calibri"/>
          <w:color w:val="000000"/>
          <w:sz w:val="24"/>
          <w:szCs w:val="24"/>
          <w:lang w:val="fr-FR"/>
        </w:rPr>
        <w:tab/>
      </w:r>
      <w:r>
        <w:rPr>
          <w:rStyle w:val="A7"/>
          <w:rFonts w:cs="Calibri"/>
          <w:color w:val="000000"/>
          <w:sz w:val="24"/>
          <w:szCs w:val="24"/>
          <w:lang w:val="fr-FR"/>
        </w:rPr>
        <w:tab/>
      </w:r>
      <w:r>
        <w:rPr>
          <w:rStyle w:val="A7"/>
          <w:rFonts w:cs="Calibri"/>
          <w:color w:val="000000"/>
          <w:sz w:val="24"/>
          <w:szCs w:val="24"/>
          <w:lang w:val="fr-FR"/>
        </w:rPr>
        <w:tab/>
      </w:r>
      <w:r>
        <w:rPr>
          <w:rStyle w:val="A7"/>
          <w:rFonts w:cs="Calibri"/>
          <w:color w:val="000000"/>
          <w:sz w:val="24"/>
          <w:szCs w:val="24"/>
          <w:lang w:val="fr-FR"/>
        </w:rPr>
        <w:tab/>
      </w:r>
      <w:r>
        <w:rPr>
          <w:rStyle w:val="A7"/>
          <w:rFonts w:cs="Calibri"/>
          <w:color w:val="000000"/>
          <w:sz w:val="24"/>
          <w:szCs w:val="24"/>
          <w:lang w:val="fr-FR"/>
        </w:rPr>
        <w:tab/>
      </w:r>
      <w:r>
        <w:rPr>
          <w:rStyle w:val="A7"/>
          <w:rFonts w:cs="Calibri"/>
          <w:color w:val="000000"/>
          <w:sz w:val="24"/>
          <w:szCs w:val="24"/>
          <w:lang w:val="fr-FR"/>
        </w:rPr>
        <w:tab/>
      </w:r>
      <w:r>
        <w:rPr>
          <w:rStyle w:val="A7"/>
          <w:rFonts w:cs="Calibri"/>
          <w:color w:val="000000"/>
          <w:sz w:val="24"/>
          <w:szCs w:val="24"/>
          <w:lang w:val="fr-FR"/>
        </w:rPr>
        <w:tab/>
        <w:t xml:space="preserve">composé et l’imparfait </w:t>
      </w:r>
    </w:p>
    <w:p w14:paraId="21624C5B" w14:textId="4705C723" w:rsidR="003025B9" w:rsidRDefault="00970737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socioculturels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>Calendrier culturel</w:t>
      </w:r>
      <w:r w:rsidR="008A0033">
        <w:rPr>
          <w:rFonts w:cstheme="minorHAnsi"/>
          <w:sz w:val="24"/>
          <w:szCs w:val="24"/>
          <w:lang w:val="fr-FR"/>
        </w:rPr>
        <w:t xml:space="preserve"> </w:t>
      </w:r>
      <w:r>
        <w:rPr>
          <w:rFonts w:cstheme="minorHAnsi"/>
          <w:sz w:val="24"/>
          <w:szCs w:val="24"/>
          <w:lang w:val="fr-FR"/>
        </w:rPr>
        <w:t xml:space="preserve">- fêtes et traditions en 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>France</w:t>
      </w:r>
    </w:p>
    <w:p w14:paraId="5317F0CF" w14:textId="662E1345" w:rsidR="003025B9" w:rsidRDefault="00970737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Matériel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 xml:space="preserve">Manuel, cahier d’exercices, </w:t>
      </w:r>
      <w:r>
        <w:rPr>
          <w:rFonts w:cstheme="minorHAnsi"/>
          <w:b/>
          <w:bCs/>
          <w:sz w:val="24"/>
          <w:szCs w:val="24"/>
          <w:lang w:val="fr-FR"/>
        </w:rPr>
        <w:t xml:space="preserve">le calendrier </w:t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  <w:t>des fêtes et traditions françaises</w:t>
      </w:r>
      <w:r w:rsidR="008A0033">
        <w:rPr>
          <w:rFonts w:cstheme="minorHAnsi"/>
          <w:b/>
          <w:bCs/>
          <w:sz w:val="24"/>
          <w:szCs w:val="24"/>
          <w:lang w:val="fr-FR"/>
        </w:rPr>
        <w:t xml:space="preserve"> - </w:t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  <w:t>matériel supplémentaire 6B (la roue de</w:t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  <w:t>la fortune</w:t>
      </w:r>
      <w:r>
        <w:rPr>
          <w:rFonts w:cstheme="minorHAnsi"/>
          <w:sz w:val="24"/>
          <w:szCs w:val="24"/>
          <w:lang w:val="fr-FR"/>
        </w:rPr>
        <w:t xml:space="preserve">), </w:t>
      </w:r>
      <w:r>
        <w:rPr>
          <w:rFonts w:cstheme="minorHAnsi"/>
          <w:b/>
          <w:bCs/>
          <w:sz w:val="24"/>
          <w:szCs w:val="24"/>
          <w:lang w:val="fr-FR"/>
        </w:rPr>
        <w:t xml:space="preserve">le passé </w:t>
      </w:r>
      <w:r w:rsidR="008A0033">
        <w:rPr>
          <w:rFonts w:cstheme="minorHAnsi"/>
          <w:b/>
          <w:bCs/>
          <w:sz w:val="24"/>
          <w:szCs w:val="24"/>
          <w:lang w:val="fr-FR"/>
        </w:rPr>
        <w:t xml:space="preserve">/ </w:t>
      </w:r>
      <w:r>
        <w:rPr>
          <w:rFonts w:cstheme="minorHAnsi"/>
          <w:b/>
          <w:bCs/>
          <w:sz w:val="24"/>
          <w:szCs w:val="24"/>
          <w:lang w:val="fr-FR"/>
        </w:rPr>
        <w:t xml:space="preserve">questionnaire </w:t>
      </w:r>
      <w:r w:rsidR="008A0033">
        <w:rPr>
          <w:rFonts w:cstheme="minorHAnsi"/>
          <w:b/>
          <w:bCs/>
          <w:sz w:val="24"/>
          <w:szCs w:val="24"/>
          <w:lang w:val="fr-FR"/>
        </w:rPr>
        <w:t xml:space="preserve">- </w:t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  <w:t xml:space="preserve">matériel imprimable et matériel </w:t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  <w:t>supplémentaire 7</w:t>
      </w:r>
    </w:p>
    <w:p w14:paraId="587E266A" w14:textId="77777777" w:rsidR="003025B9" w:rsidRDefault="00970737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Méthodes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>active, ludique</w:t>
      </w:r>
    </w:p>
    <w:p w14:paraId="7A949BF4" w14:textId="77777777" w:rsidR="003025B9" w:rsidRDefault="00970737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>
        <w:rPr>
          <w:rFonts w:cstheme="minorHAnsi"/>
          <w:sz w:val="24"/>
          <w:szCs w:val="24"/>
          <w:lang w:val="fr-FR"/>
        </w:rPr>
        <w:tab/>
        <w:t>collectif, individuel, en binômes</w:t>
      </w:r>
    </w:p>
    <w:p w14:paraId="322FCB9D" w14:textId="77777777" w:rsidR="003025B9" w:rsidRDefault="00970737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Durée : 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>45 minutes</w:t>
      </w:r>
    </w:p>
    <w:p w14:paraId="6EA31622" w14:textId="77777777" w:rsidR="003025B9" w:rsidRDefault="003025B9">
      <w:pPr>
        <w:jc w:val="both"/>
        <w:rPr>
          <w:rFonts w:cstheme="minorHAnsi"/>
          <w:sz w:val="24"/>
          <w:szCs w:val="24"/>
          <w:lang w:val="fr-FR"/>
        </w:rPr>
      </w:pPr>
    </w:p>
    <w:p w14:paraId="0194F6DD" w14:textId="77777777" w:rsidR="003025B9" w:rsidRPr="008A0033" w:rsidRDefault="00970737">
      <w:pPr>
        <w:jc w:val="both"/>
        <w:rPr>
          <w:rFonts w:cstheme="minorHAnsi"/>
          <w:sz w:val="28"/>
          <w:szCs w:val="28"/>
          <w:lang w:val="fr-FR"/>
        </w:rPr>
      </w:pPr>
      <w:r w:rsidRPr="008A0033">
        <w:rPr>
          <w:rFonts w:cstheme="minorHAnsi"/>
          <w:sz w:val="28"/>
          <w:szCs w:val="28"/>
          <w:lang w:val="fr-FR"/>
        </w:rPr>
        <w:t>DÉROULEMENT :</w:t>
      </w:r>
    </w:p>
    <w:p w14:paraId="4ACF2DF6" w14:textId="77777777" w:rsidR="003025B9" w:rsidRDefault="00970737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Saluez les apprenants. Faites la liste.</w:t>
      </w:r>
    </w:p>
    <w:p w14:paraId="0923209F" w14:textId="77777777" w:rsidR="003025B9" w:rsidRDefault="00970737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23A72212" w14:textId="0922BA64" w:rsidR="003025B9" w:rsidRDefault="00970737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Corrigez le devoir en projetant </w:t>
      </w:r>
      <w:r>
        <w:rPr>
          <w:b/>
          <w:bCs/>
          <w:sz w:val="24"/>
          <w:szCs w:val="24"/>
          <w:lang w:val="fr-FR"/>
        </w:rPr>
        <w:t>le calendrier des fêtes et traditions françaises</w:t>
      </w:r>
      <w:r w:rsidR="008A0033">
        <w:rPr>
          <w:b/>
          <w:bCs/>
          <w:sz w:val="24"/>
          <w:szCs w:val="24"/>
          <w:lang w:val="fr-FR"/>
        </w:rPr>
        <w:t xml:space="preserve"> -</w:t>
      </w:r>
      <w:r>
        <w:rPr>
          <w:b/>
          <w:bCs/>
          <w:sz w:val="24"/>
          <w:szCs w:val="24"/>
          <w:lang w:val="fr-FR"/>
        </w:rPr>
        <w:t xml:space="preserve"> matériel supplémentaire 6</w:t>
      </w:r>
      <w:r>
        <w:rPr>
          <w:sz w:val="24"/>
          <w:szCs w:val="24"/>
          <w:lang w:val="fr-FR"/>
        </w:rPr>
        <w:t xml:space="preserve"> B</w:t>
      </w:r>
      <w:r w:rsidR="008A0033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– la roue de la fortune</w:t>
      </w:r>
    </w:p>
    <w:p w14:paraId="5DD2C9C1" w14:textId="77777777" w:rsidR="003025B9" w:rsidRDefault="00DB03DD">
      <w:pPr>
        <w:rPr>
          <w:lang w:val="fr-FR"/>
        </w:rPr>
      </w:pPr>
      <w:hyperlink r:id="rId6">
        <w:r w:rsidR="00970737">
          <w:rPr>
            <w:rStyle w:val="czeinternetowe"/>
            <w:lang w:val="fr-FR"/>
          </w:rPr>
          <w:t>AOYV2 le calendrier des fêtes et traditions françaises - Koło fortuny (wordwall.net)</w:t>
        </w:r>
      </w:hyperlink>
      <w:r w:rsidR="00970737">
        <w:rPr>
          <w:rStyle w:val="czeinternetowe"/>
          <w:lang w:val="fr-FR"/>
        </w:rPr>
        <w:t xml:space="preserve"> </w:t>
      </w:r>
    </w:p>
    <w:p w14:paraId="7A92DA4F" w14:textId="01346798" w:rsidR="003025B9" w:rsidRDefault="008A0033">
      <w:pPr>
        <w:spacing w:after="200"/>
        <w:jc w:val="both"/>
        <w:rPr>
          <w:color w:val="000000"/>
          <w:lang w:val="fr-FR"/>
        </w:rPr>
      </w:pPr>
      <w:r>
        <w:rPr>
          <w:rFonts w:cstheme="minorHAnsi"/>
          <w:color w:val="000000"/>
          <w:sz w:val="24"/>
          <w:szCs w:val="24"/>
          <w:lang w:val="fr-FR"/>
        </w:rPr>
        <w:t>À</w:t>
      </w:r>
      <w:r w:rsidR="00970737">
        <w:rPr>
          <w:color w:val="000000"/>
          <w:sz w:val="24"/>
          <w:szCs w:val="24"/>
          <w:lang w:val="fr-FR"/>
        </w:rPr>
        <w:t xml:space="preserve"> tour de rôles</w:t>
      </w:r>
      <w:r>
        <w:rPr>
          <w:color w:val="000000"/>
          <w:sz w:val="24"/>
          <w:szCs w:val="24"/>
          <w:lang w:val="fr-FR"/>
        </w:rPr>
        <w:t>,</w:t>
      </w:r>
      <w:r w:rsidR="00970737">
        <w:rPr>
          <w:color w:val="000000"/>
          <w:sz w:val="24"/>
          <w:szCs w:val="24"/>
          <w:lang w:val="fr-FR"/>
        </w:rPr>
        <w:t xml:space="preserve"> posez aux élèves des questions à propos de la fête indiquée</w:t>
      </w:r>
      <w:r>
        <w:rPr>
          <w:color w:val="000000"/>
          <w:sz w:val="24"/>
          <w:szCs w:val="24"/>
          <w:lang w:val="fr-FR"/>
        </w:rPr>
        <w:t xml:space="preserve"> </w:t>
      </w:r>
      <w:r w:rsidR="00970737">
        <w:rPr>
          <w:color w:val="000000"/>
          <w:sz w:val="24"/>
          <w:szCs w:val="24"/>
          <w:lang w:val="fr-FR"/>
        </w:rPr>
        <w:t>: Quelle est sa date</w:t>
      </w:r>
      <w:r>
        <w:rPr>
          <w:color w:val="000000"/>
          <w:sz w:val="24"/>
          <w:szCs w:val="24"/>
          <w:lang w:val="fr-FR"/>
        </w:rPr>
        <w:t xml:space="preserve"> </w:t>
      </w:r>
      <w:r w:rsidR="00970737">
        <w:rPr>
          <w:color w:val="000000"/>
          <w:sz w:val="24"/>
          <w:szCs w:val="24"/>
          <w:lang w:val="fr-FR"/>
        </w:rPr>
        <w:t>? Comment elle est célébrée</w:t>
      </w:r>
      <w:r>
        <w:rPr>
          <w:color w:val="000000"/>
          <w:sz w:val="24"/>
          <w:szCs w:val="24"/>
          <w:lang w:val="fr-FR"/>
        </w:rPr>
        <w:t xml:space="preserve"> </w:t>
      </w:r>
      <w:r w:rsidR="00970737">
        <w:rPr>
          <w:color w:val="000000"/>
          <w:sz w:val="24"/>
          <w:szCs w:val="24"/>
          <w:lang w:val="fr-FR"/>
        </w:rPr>
        <w:t>? Si la réponse n’est pas complète ou correcte, passez au suivant.</w:t>
      </w:r>
    </w:p>
    <w:p w14:paraId="6ECE09CC" w14:textId="61EFBDB7" w:rsidR="003025B9" w:rsidRDefault="00970737">
      <w:pPr>
        <w:jc w:val="both"/>
        <w:rPr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lastRenderedPageBreak/>
        <w:t>Exercice 10</w:t>
      </w:r>
      <w:r w:rsidR="008A0033">
        <w:rPr>
          <w:b/>
          <w:bCs/>
          <w:sz w:val="24"/>
          <w:szCs w:val="24"/>
          <w:lang w:val="fr-FR"/>
        </w:rPr>
        <w:t>,</w:t>
      </w:r>
      <w:r>
        <w:rPr>
          <w:b/>
          <w:bCs/>
          <w:sz w:val="24"/>
          <w:szCs w:val="24"/>
          <w:lang w:val="fr-FR"/>
        </w:rPr>
        <w:t xml:space="preserve"> page 69 </w:t>
      </w:r>
      <w:r w:rsidRPr="00A632D3">
        <w:rPr>
          <w:sz w:val="24"/>
          <w:szCs w:val="24"/>
          <w:lang w:val="fr-FR"/>
        </w:rPr>
        <w:t xml:space="preserve">du </w:t>
      </w:r>
      <w:r w:rsidR="008A0033" w:rsidRPr="00A632D3">
        <w:rPr>
          <w:sz w:val="24"/>
          <w:szCs w:val="24"/>
          <w:lang w:val="fr-FR"/>
        </w:rPr>
        <w:t>C</w:t>
      </w:r>
      <w:r w:rsidRPr="00A632D3">
        <w:rPr>
          <w:sz w:val="24"/>
          <w:szCs w:val="24"/>
          <w:lang w:val="fr-FR"/>
        </w:rPr>
        <w:t>ahier d’exercice</w:t>
      </w:r>
      <w:r w:rsidR="008A0033">
        <w:rPr>
          <w:b/>
          <w:bCs/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- travail individuel, correction collective.</w:t>
      </w:r>
    </w:p>
    <w:p w14:paraId="715AD61C" w14:textId="08C4A545" w:rsidR="003025B9" w:rsidRDefault="00970737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Divisez la classe en quatre groupes</w:t>
      </w:r>
      <w:r w:rsidR="008A0033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 xml:space="preserve">: printemps, été, automne, hiver et distribuez une feuille blanche par groupe. Les livres et cahiers fermés, demandez à chaque groupe de noter tous les phénomènes météorologiques caractéristiques de/pour leur saison. Après 5-7 minutes faites la mise au point en commun.  </w:t>
      </w:r>
    </w:p>
    <w:p w14:paraId="44D4EBE1" w14:textId="454DF17E" w:rsidR="003025B9" w:rsidRDefault="00970737">
      <w:pPr>
        <w:jc w:val="both"/>
        <w:rPr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>Exercice 11</w:t>
      </w:r>
      <w:r w:rsidR="008A0033">
        <w:rPr>
          <w:b/>
          <w:bCs/>
          <w:sz w:val="24"/>
          <w:szCs w:val="24"/>
          <w:lang w:val="fr-FR"/>
        </w:rPr>
        <w:t>,</w:t>
      </w:r>
      <w:r>
        <w:rPr>
          <w:b/>
          <w:bCs/>
          <w:sz w:val="24"/>
          <w:szCs w:val="24"/>
          <w:lang w:val="fr-FR"/>
        </w:rPr>
        <w:t xml:space="preserve"> page 70</w:t>
      </w:r>
      <w:r>
        <w:rPr>
          <w:sz w:val="24"/>
          <w:szCs w:val="24"/>
          <w:lang w:val="fr-FR"/>
        </w:rPr>
        <w:t xml:space="preserve"> du </w:t>
      </w:r>
      <w:r w:rsidR="008A0033">
        <w:rPr>
          <w:sz w:val="24"/>
          <w:szCs w:val="24"/>
          <w:lang w:val="fr-FR"/>
        </w:rPr>
        <w:t>C</w:t>
      </w:r>
      <w:r>
        <w:rPr>
          <w:sz w:val="24"/>
          <w:szCs w:val="24"/>
          <w:lang w:val="fr-FR"/>
        </w:rPr>
        <w:t>ahier d’exercices</w:t>
      </w:r>
      <w:r w:rsidR="008A0033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– travail individuel. Correction collective.</w:t>
      </w:r>
    </w:p>
    <w:p w14:paraId="3769EC62" w14:textId="77777777" w:rsidR="003025B9" w:rsidRDefault="00970737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Demandez aux élèves d’échanger en binômes quelle est leur saison préférée et de justifier leur choix. Demandez à quelques élèves de présenter la réponse de leur camarade.</w:t>
      </w:r>
    </w:p>
    <w:p w14:paraId="759E36AD" w14:textId="5A364AB6" w:rsidR="003025B9" w:rsidRDefault="00970737">
      <w:pPr>
        <w:jc w:val="both"/>
        <w:rPr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>Exercice 1</w:t>
      </w:r>
      <w:r w:rsidR="008A0033">
        <w:rPr>
          <w:b/>
          <w:bCs/>
          <w:sz w:val="24"/>
          <w:szCs w:val="24"/>
          <w:lang w:val="fr-FR"/>
        </w:rPr>
        <w:t>,</w:t>
      </w:r>
      <w:r>
        <w:rPr>
          <w:b/>
          <w:bCs/>
          <w:sz w:val="24"/>
          <w:szCs w:val="24"/>
          <w:lang w:val="fr-FR"/>
        </w:rPr>
        <w:t xml:space="preserve"> page 95</w:t>
      </w:r>
      <w:r>
        <w:rPr>
          <w:sz w:val="24"/>
          <w:szCs w:val="24"/>
          <w:lang w:val="fr-FR"/>
        </w:rPr>
        <w:t xml:space="preserve"> - exercice d’écoute. Travail individuel puis correction collective.</w:t>
      </w:r>
    </w:p>
    <w:p w14:paraId="51A48B33" w14:textId="13B7146C" w:rsidR="003025B9" w:rsidRDefault="00970737">
      <w:pPr>
        <w:jc w:val="both"/>
        <w:rPr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>Exercice 16</w:t>
      </w:r>
      <w:r w:rsidR="008A0033">
        <w:rPr>
          <w:b/>
          <w:bCs/>
          <w:sz w:val="24"/>
          <w:szCs w:val="24"/>
          <w:lang w:val="fr-FR"/>
        </w:rPr>
        <w:t>,</w:t>
      </w:r>
      <w:r>
        <w:rPr>
          <w:b/>
          <w:bCs/>
          <w:sz w:val="24"/>
          <w:szCs w:val="24"/>
          <w:lang w:val="fr-FR"/>
        </w:rPr>
        <w:t xml:space="preserve"> page 90</w:t>
      </w:r>
      <w:r>
        <w:rPr>
          <w:sz w:val="24"/>
          <w:szCs w:val="24"/>
          <w:lang w:val="fr-FR"/>
        </w:rPr>
        <w:t xml:space="preserve"> </w:t>
      </w:r>
      <w:r w:rsidR="008A0033">
        <w:rPr>
          <w:sz w:val="24"/>
          <w:szCs w:val="24"/>
          <w:lang w:val="fr-FR"/>
        </w:rPr>
        <w:t>-</w:t>
      </w:r>
      <w:r>
        <w:rPr>
          <w:sz w:val="24"/>
          <w:szCs w:val="24"/>
          <w:lang w:val="fr-FR"/>
        </w:rPr>
        <w:t xml:space="preserve"> travail en binômes.</w:t>
      </w:r>
    </w:p>
    <w:p w14:paraId="307D0336" w14:textId="501C359F" w:rsidR="003025B9" w:rsidRDefault="00970737">
      <w:pPr>
        <w:jc w:val="both"/>
        <w:rPr>
          <w:b/>
          <w:bCs/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>Exercice 2</w:t>
      </w:r>
      <w:r w:rsidR="008A0033">
        <w:rPr>
          <w:b/>
          <w:bCs/>
          <w:sz w:val="24"/>
          <w:szCs w:val="24"/>
          <w:lang w:val="fr-FR"/>
        </w:rPr>
        <w:t>,</w:t>
      </w:r>
      <w:r>
        <w:rPr>
          <w:b/>
          <w:bCs/>
          <w:sz w:val="24"/>
          <w:szCs w:val="24"/>
          <w:lang w:val="fr-FR"/>
        </w:rPr>
        <w:t xml:space="preserve"> page</w:t>
      </w:r>
      <w:r w:rsidR="008A0033">
        <w:rPr>
          <w:b/>
          <w:bCs/>
          <w:sz w:val="24"/>
          <w:szCs w:val="24"/>
          <w:lang w:val="fr-FR"/>
        </w:rPr>
        <w:t>s</w:t>
      </w:r>
      <w:r>
        <w:rPr>
          <w:b/>
          <w:bCs/>
          <w:sz w:val="24"/>
          <w:szCs w:val="24"/>
          <w:lang w:val="fr-FR"/>
        </w:rPr>
        <w:t xml:space="preserve"> 94-95 </w:t>
      </w:r>
      <w:r>
        <w:rPr>
          <w:sz w:val="24"/>
          <w:szCs w:val="24"/>
          <w:lang w:val="fr-FR"/>
        </w:rPr>
        <w:t>– travail individuel puis correction collective.</w:t>
      </w:r>
    </w:p>
    <w:p w14:paraId="46F106BC" w14:textId="77777777" w:rsidR="003025B9" w:rsidRDefault="00970737">
      <w:pPr>
        <w:jc w:val="both"/>
        <w:rPr>
          <w:b/>
          <w:bCs/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Distribuez à chaque élève</w:t>
      </w:r>
      <w:r>
        <w:rPr>
          <w:b/>
          <w:bCs/>
          <w:sz w:val="24"/>
          <w:szCs w:val="24"/>
          <w:lang w:val="fr-FR"/>
        </w:rPr>
        <w:t xml:space="preserve"> </w:t>
      </w:r>
      <w:hyperlink r:id="rId7">
        <w:r>
          <w:rPr>
            <w:rStyle w:val="czeinternetowe"/>
            <w:b/>
            <w:bCs/>
            <w:sz w:val="24"/>
            <w:szCs w:val="24"/>
            <w:lang w:val="fr-FR"/>
          </w:rPr>
          <w:t>AOYV2 le passé - questionnaire - Losowe karty (wordwall.net)</w:t>
        </w:r>
      </w:hyperlink>
      <w:r>
        <w:rPr>
          <w:b/>
          <w:bCs/>
          <w:sz w:val="24"/>
          <w:szCs w:val="24"/>
          <w:lang w:val="fr-FR"/>
        </w:rPr>
        <w:t xml:space="preserve">- matériel imprimable </w:t>
      </w:r>
      <w:r>
        <w:rPr>
          <w:sz w:val="24"/>
          <w:szCs w:val="24"/>
          <w:lang w:val="fr-FR"/>
        </w:rPr>
        <w:t xml:space="preserve">– travail individuel. Demandez de répondre à chaque question par une phrase complète. Attirez attention à la correction des formes verbales au passé. </w:t>
      </w:r>
    </w:p>
    <w:p w14:paraId="279C2527" w14:textId="467AA1C5" w:rsidR="003025B9" w:rsidRDefault="00970737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Pour corriger, projetez</w:t>
      </w:r>
      <w:r>
        <w:rPr>
          <w:rFonts w:cstheme="minorHAnsi"/>
          <w:b/>
          <w:bCs/>
          <w:sz w:val="24"/>
          <w:szCs w:val="24"/>
          <w:lang w:val="fr-FR"/>
        </w:rPr>
        <w:t xml:space="preserve"> le passé questionnaire</w:t>
      </w:r>
      <w:r w:rsidR="008A0033">
        <w:rPr>
          <w:rFonts w:cstheme="minorHAnsi"/>
          <w:b/>
          <w:bCs/>
          <w:sz w:val="24"/>
          <w:szCs w:val="24"/>
          <w:lang w:val="fr-FR"/>
        </w:rPr>
        <w:t xml:space="preserve"> -</w:t>
      </w:r>
      <w:r>
        <w:rPr>
          <w:rFonts w:cstheme="minorHAnsi"/>
          <w:b/>
          <w:bCs/>
          <w:sz w:val="24"/>
          <w:szCs w:val="24"/>
          <w:lang w:val="fr-FR"/>
        </w:rPr>
        <w:t xml:space="preserve"> matériel imprimable</w:t>
      </w:r>
      <w:r w:rsidR="008A0033">
        <w:rPr>
          <w:rFonts w:cstheme="minorHAnsi"/>
          <w:b/>
          <w:bCs/>
          <w:sz w:val="24"/>
          <w:szCs w:val="24"/>
          <w:lang w:val="fr-FR"/>
        </w:rPr>
        <w:t xml:space="preserve"> </w:t>
      </w:r>
      <w:r>
        <w:rPr>
          <w:rFonts w:cstheme="minorHAnsi"/>
          <w:b/>
          <w:bCs/>
          <w:sz w:val="24"/>
          <w:szCs w:val="24"/>
          <w:lang w:val="fr-FR"/>
        </w:rPr>
        <w:t xml:space="preserve">et matériel supplémentaire 7 </w:t>
      </w:r>
      <w:hyperlink r:id="rId8">
        <w:r>
          <w:rPr>
            <w:rStyle w:val="czeinternetowe"/>
            <w:rFonts w:cstheme="minorHAnsi"/>
            <w:b/>
            <w:bCs/>
            <w:sz w:val="24"/>
            <w:szCs w:val="24"/>
            <w:lang w:val="fr-FR"/>
          </w:rPr>
          <w:t>AOYV2 le passé - questionnaire - Losowe karty (wordwall.net)</w:t>
        </w:r>
      </w:hyperlink>
      <w:r>
        <w:rPr>
          <w:rFonts w:cstheme="minorHAnsi"/>
          <w:b/>
          <w:bCs/>
          <w:sz w:val="24"/>
          <w:szCs w:val="24"/>
          <w:lang w:val="fr-FR"/>
        </w:rPr>
        <w:t xml:space="preserve"> –</w:t>
      </w:r>
      <w:r w:rsidR="008A0033">
        <w:rPr>
          <w:rFonts w:cstheme="minorHAnsi"/>
          <w:b/>
          <w:bCs/>
          <w:sz w:val="24"/>
          <w:szCs w:val="24"/>
          <w:lang w:val="fr-FR"/>
        </w:rPr>
        <w:t xml:space="preserve"> </w:t>
      </w:r>
      <w:r>
        <w:rPr>
          <w:rFonts w:cstheme="minorHAnsi"/>
          <w:b/>
          <w:bCs/>
          <w:sz w:val="24"/>
          <w:szCs w:val="24"/>
          <w:lang w:val="fr-FR"/>
        </w:rPr>
        <w:t>matériel supplémentaire</w:t>
      </w:r>
      <w:r>
        <w:rPr>
          <w:rFonts w:cstheme="minorHAnsi"/>
          <w:sz w:val="24"/>
          <w:szCs w:val="24"/>
          <w:lang w:val="fr-FR"/>
        </w:rPr>
        <w:t>. Demandez à un élève de lire la question indiquée à voix haute et de choisir une personne qui va répondre. La personne interrogée répond</w:t>
      </w:r>
      <w:r w:rsidR="008A0033">
        <w:rPr>
          <w:rFonts w:cstheme="minorHAnsi"/>
          <w:sz w:val="24"/>
          <w:szCs w:val="24"/>
          <w:lang w:val="fr-FR"/>
        </w:rPr>
        <w:t>,</w:t>
      </w:r>
      <w:r>
        <w:rPr>
          <w:rFonts w:cstheme="minorHAnsi"/>
          <w:sz w:val="24"/>
          <w:szCs w:val="24"/>
          <w:lang w:val="fr-FR"/>
        </w:rPr>
        <w:t xml:space="preserve"> puis lit la deuxième question en choisissant à répondre, ainsi de suite.</w:t>
      </w:r>
    </w:p>
    <w:p w14:paraId="2C4A0E41" w14:textId="1A5F4ECB" w:rsidR="003025B9" w:rsidRDefault="00970737">
      <w:pPr>
        <w:jc w:val="both"/>
        <w:rPr>
          <w:b/>
          <w:bCs/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>Exercice 20</w:t>
      </w:r>
      <w:r w:rsidR="008A0033">
        <w:rPr>
          <w:b/>
          <w:bCs/>
          <w:sz w:val="24"/>
          <w:szCs w:val="24"/>
          <w:lang w:val="fr-FR"/>
        </w:rPr>
        <w:t>,</w:t>
      </w:r>
      <w:r>
        <w:rPr>
          <w:b/>
          <w:bCs/>
          <w:sz w:val="24"/>
          <w:szCs w:val="24"/>
          <w:lang w:val="fr-FR"/>
        </w:rPr>
        <w:t xml:space="preserve"> page 76 </w:t>
      </w:r>
      <w:r w:rsidRPr="00A632D3">
        <w:rPr>
          <w:sz w:val="24"/>
          <w:szCs w:val="24"/>
          <w:lang w:val="fr-FR"/>
        </w:rPr>
        <w:t xml:space="preserve">du </w:t>
      </w:r>
      <w:r w:rsidR="008A0033" w:rsidRPr="00A632D3">
        <w:rPr>
          <w:sz w:val="24"/>
          <w:szCs w:val="24"/>
          <w:lang w:val="fr-FR"/>
        </w:rPr>
        <w:t>C</w:t>
      </w:r>
      <w:r w:rsidRPr="00A632D3">
        <w:rPr>
          <w:sz w:val="24"/>
          <w:szCs w:val="24"/>
          <w:lang w:val="fr-FR"/>
        </w:rPr>
        <w:t>ahier d’exercices</w:t>
      </w:r>
      <w:r>
        <w:rPr>
          <w:sz w:val="24"/>
          <w:szCs w:val="24"/>
          <w:lang w:val="fr-FR"/>
        </w:rPr>
        <w:t xml:space="preserve"> – travail individuel. Demandez à quelques élèves de lire le message à voix haute. </w:t>
      </w:r>
    </w:p>
    <w:p w14:paraId="30119939" w14:textId="77777777" w:rsidR="003025B9" w:rsidRDefault="003025B9">
      <w:pPr>
        <w:jc w:val="both"/>
        <w:rPr>
          <w:sz w:val="24"/>
          <w:szCs w:val="24"/>
          <w:lang w:val="fr-FR"/>
        </w:rPr>
      </w:pPr>
    </w:p>
    <w:p w14:paraId="2E2FEFBB" w14:textId="77777777" w:rsidR="003025B9" w:rsidRDefault="003025B9">
      <w:pPr>
        <w:rPr>
          <w:lang w:val="fr-FR"/>
        </w:rPr>
      </w:pPr>
    </w:p>
    <w:p w14:paraId="000CB27A" w14:textId="77777777" w:rsidR="003025B9" w:rsidRDefault="003025B9"/>
    <w:sectPr w:rsidR="003025B9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18F36" w14:textId="77777777" w:rsidR="00DB03DD" w:rsidRDefault="00DB03DD">
      <w:pPr>
        <w:spacing w:after="0" w:line="240" w:lineRule="auto"/>
      </w:pPr>
      <w:r>
        <w:separator/>
      </w:r>
    </w:p>
  </w:endnote>
  <w:endnote w:type="continuationSeparator" w:id="0">
    <w:p w14:paraId="11DAF95C" w14:textId="77777777" w:rsidR="00DB03DD" w:rsidRDefault="00DB0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yriad Pro">
    <w:altName w:val="Segoe UI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2A76C" w14:textId="33C3FFAD" w:rsidR="003025B9" w:rsidRDefault="00970737">
    <w:pPr>
      <w:pStyle w:val="Stopka"/>
      <w:rPr>
        <w:lang w:val="fr-FR"/>
      </w:rPr>
    </w:pPr>
    <w:r>
      <w:rPr>
        <w:lang w:val="fr-FR"/>
      </w:rPr>
      <w:t>Allez, on y va</w:t>
    </w:r>
    <w:r w:rsidR="008A0033">
      <w:rPr>
        <w:lang w:val="fr-FR"/>
      </w:rPr>
      <w:t xml:space="preserve"> </w:t>
    </w:r>
    <w:r>
      <w:rPr>
        <w:lang w:val="fr-FR"/>
      </w:rPr>
      <w:t>! 2</w:t>
    </w:r>
    <w:r>
      <w:rPr>
        <w:lang w:val="fr-FR"/>
      </w:rPr>
      <w:tab/>
    </w:r>
    <w:r>
      <w:rPr>
        <w:lang w:val="fr-FR"/>
      </w:rPr>
      <w:tab/>
      <w:t>Module 6, leçon 64</w:t>
    </w:r>
  </w:p>
  <w:p w14:paraId="15DD8ADE" w14:textId="77777777" w:rsidR="003025B9" w:rsidRDefault="003025B9">
    <w:pPr>
      <w:pStyle w:val="Stopka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C2235" w14:textId="77777777" w:rsidR="003025B9" w:rsidRDefault="00970737">
    <w:pPr>
      <w:pStyle w:val="Stopka"/>
      <w:rPr>
        <w:lang w:val="fr-FR"/>
      </w:rPr>
    </w:pPr>
    <w:r>
      <w:rPr>
        <w:lang w:val="fr-FR"/>
      </w:rPr>
      <w:t xml:space="preserve">Allez, on y </w:t>
    </w:r>
    <w:proofErr w:type="gramStart"/>
    <w:r>
      <w:rPr>
        <w:lang w:val="fr-FR"/>
      </w:rPr>
      <w:t>va!</w:t>
    </w:r>
    <w:proofErr w:type="gramEnd"/>
    <w:r>
      <w:rPr>
        <w:lang w:val="fr-FR"/>
      </w:rPr>
      <w:t xml:space="preserve"> 2</w:t>
    </w:r>
    <w:r>
      <w:rPr>
        <w:lang w:val="fr-FR"/>
      </w:rPr>
      <w:tab/>
    </w:r>
    <w:r>
      <w:rPr>
        <w:lang w:val="fr-FR"/>
      </w:rPr>
      <w:tab/>
      <w:t>Module 6, leçon 64</w:t>
    </w:r>
  </w:p>
  <w:p w14:paraId="065929D1" w14:textId="77777777" w:rsidR="003025B9" w:rsidRDefault="003025B9">
    <w:pPr>
      <w:pStyle w:val="Stopk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72812" w14:textId="77777777" w:rsidR="00DB03DD" w:rsidRDefault="00DB03DD">
      <w:pPr>
        <w:spacing w:after="0" w:line="240" w:lineRule="auto"/>
      </w:pPr>
      <w:r>
        <w:separator/>
      </w:r>
    </w:p>
  </w:footnote>
  <w:footnote w:type="continuationSeparator" w:id="0">
    <w:p w14:paraId="5CCC0098" w14:textId="77777777" w:rsidR="00DB03DD" w:rsidRDefault="00DB03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5B9"/>
    <w:rsid w:val="003025B9"/>
    <w:rsid w:val="008A0033"/>
    <w:rsid w:val="00970737"/>
    <w:rsid w:val="00A632D3"/>
    <w:rsid w:val="00DB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D3F8A"/>
  <w15:docId w15:val="{7CFC9A5F-57CC-4B0B-BCA3-17D453EE6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87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010DF"/>
  </w:style>
  <w:style w:type="character" w:customStyle="1" w:styleId="StopkaZnak">
    <w:name w:val="Stopka Znak"/>
    <w:basedOn w:val="Domylnaczcionkaakapitu"/>
    <w:link w:val="Stopka"/>
    <w:uiPriority w:val="99"/>
    <w:qFormat/>
    <w:rsid w:val="000010DF"/>
  </w:style>
  <w:style w:type="character" w:customStyle="1" w:styleId="A7">
    <w:name w:val="A7"/>
    <w:qFormat/>
    <w:rPr>
      <w:sz w:val="16"/>
    </w:rPr>
  </w:style>
  <w:style w:type="character" w:customStyle="1" w:styleId="czeinternetowe">
    <w:name w:val="Łącze internetowe"/>
    <w:basedOn w:val="Domylnaczcionkaakapitu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010D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010D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Pr>
      <w:rFonts w:ascii="Myriad Pro" w:eastAsia="Calibri" w:hAnsi="Myriad Pro"/>
      <w:color w:val="000000"/>
      <w:sz w:val="24"/>
    </w:rPr>
  </w:style>
  <w:style w:type="paragraph" w:customStyle="1" w:styleId="Pa11">
    <w:name w:val="Pa1_1"/>
    <w:basedOn w:val="Default"/>
    <w:qFormat/>
    <w:pPr>
      <w:spacing w:line="241" w:lineRule="atLeast"/>
    </w:pPr>
  </w:style>
  <w:style w:type="paragraph" w:customStyle="1" w:styleId="Pa8">
    <w:name w:val="Pa8"/>
    <w:basedOn w:val="Default"/>
    <w:qFormat/>
    <w:pPr>
      <w:spacing w:line="241" w:lineRule="atLeast"/>
    </w:pPr>
  </w:style>
  <w:style w:type="paragraph" w:customStyle="1" w:styleId="Pa9">
    <w:name w:val="Pa9"/>
    <w:basedOn w:val="Default"/>
    <w:next w:val="Default"/>
    <w:qFormat/>
    <w:pPr>
      <w:spacing w:line="241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/resource/28806271/aoyv2-le-pass&#233;-questionnair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ordwall.net/pl/print/28806271/aoyv2-le-pass&#233;-questionnaire?printerId=1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28798041/aoyv2-le-calendrier-des-f&#234;tes-et-traditions-fran&#231;aises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505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Ewa</cp:lastModifiedBy>
  <cp:revision>7</cp:revision>
  <dcterms:created xsi:type="dcterms:W3CDTF">2021-08-16T11:45:00Z</dcterms:created>
  <dcterms:modified xsi:type="dcterms:W3CDTF">2022-02-22T06:19:00Z</dcterms:modified>
  <dc:language>pl-PL</dc:language>
</cp:coreProperties>
</file>