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86E71" w14:textId="77777777" w:rsidR="00CA321C" w:rsidRPr="008C30B4" w:rsidRDefault="00CA321C" w:rsidP="00CA321C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CA321C" w:rsidRPr="008C30B4" w14:paraId="5E1445CE" w14:textId="77777777" w:rsidTr="005A4D9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1AA70" w14:textId="302C0387" w:rsidR="00CA321C" w:rsidRPr="008C30B4" w:rsidRDefault="00CA321C" w:rsidP="005A4D96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CA321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Bienvenu</w:t>
            </w:r>
            <w:r w:rsidR="00E95A2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e</w:t>
            </w:r>
            <w:r w:rsidRPr="00CA321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à l’univers des contes, fables, légendes et mythe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CA321C" w:rsidRPr="00D664B3" w14:paraId="49028EB3" w14:textId="77777777" w:rsidTr="005A4D96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6D5BD" w14:textId="344BAF04" w:rsidR="00CA321C" w:rsidRPr="008C30B4" w:rsidRDefault="00CA321C" w:rsidP="005A4D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E039A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Jednostka </w:t>
            </w:r>
            <w:r w:rsidR="00E039A7" w:rsidRPr="009C07D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lekcyjna służy poznaniu definicji gatunków literackich, takich jak baśń, bajka, legenda i mit </w:t>
            </w:r>
            <w:r w:rsidR="009C07DC" w:rsidRPr="009C07D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oraz </w:t>
            </w:r>
            <w:r w:rsidR="00E039A7" w:rsidRPr="009C07D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przeanalizowaniu legendy o Meluzynie pod względem treści i zabiegów </w:t>
            </w:r>
            <w:r w:rsidR="00AE26F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narracyjnych</w:t>
            </w:r>
            <w:r w:rsidR="00E039A7" w:rsidRPr="009C07D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, służących konstruowaniu opowieści. </w:t>
            </w:r>
          </w:p>
        </w:tc>
      </w:tr>
    </w:tbl>
    <w:p w14:paraId="0229371B" w14:textId="77777777" w:rsidR="00CA321C" w:rsidRPr="008C30B4" w:rsidRDefault="00CA321C" w:rsidP="00CA321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233C4A1" w14:textId="559FC57C" w:rsidR="00CA321C" w:rsidRPr="00AE26F6" w:rsidRDefault="00CA321C" w:rsidP="00CA321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83B1D" w:rsidRPr="00AE26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comprendre un conte, une </w:t>
      </w:r>
      <w:r w:rsidR="008C7C57" w:rsidRPr="00AE26F6">
        <w:rPr>
          <w:rFonts w:ascii="Times New Roman" w:eastAsia="Times New Roman" w:hAnsi="Times New Roman" w:cs="Times New Roman"/>
          <w:sz w:val="24"/>
          <w:szCs w:val="24"/>
          <w:lang w:eastAsia="pl-PL"/>
        </w:rPr>
        <w:t>légende</w:t>
      </w:r>
      <w:r w:rsidR="00A83B1D" w:rsidRPr="00AE26F6">
        <w:rPr>
          <w:rFonts w:ascii="Times New Roman" w:eastAsia="Times New Roman" w:hAnsi="Times New Roman" w:cs="Times New Roman"/>
          <w:sz w:val="24"/>
          <w:szCs w:val="24"/>
          <w:lang w:eastAsia="pl-PL"/>
        </w:rPr>
        <w:t>, une histoire</w:t>
      </w:r>
    </w:p>
    <w:p w14:paraId="170B0259" w14:textId="0947CA6D" w:rsidR="00CA321C" w:rsidRPr="008C7C57" w:rsidRDefault="00CA321C" w:rsidP="00CA321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206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lié </w:t>
      </w:r>
      <w:r w:rsidR="00A83B1D" w:rsidRPr="00A206DB">
        <w:rPr>
          <w:rFonts w:ascii="Times New Roman" w:eastAsia="Times New Roman" w:hAnsi="Times New Roman" w:cs="Times New Roman"/>
          <w:sz w:val="24"/>
          <w:szCs w:val="24"/>
          <w:lang w:eastAsia="pl-PL"/>
        </w:rPr>
        <w:t>aux contes, fables, légendes et mythes</w:t>
      </w:r>
      <w:r w:rsidRPr="00A206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C65E11A" w14:textId="07B985EB" w:rsidR="00CA321C" w:rsidRDefault="00CA321C" w:rsidP="00CA321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temps passés</w:t>
      </w:r>
    </w:p>
    <w:p w14:paraId="73532C2F" w14:textId="3096E2B7" w:rsidR="00A83B1D" w:rsidRDefault="00A83B1D" w:rsidP="00CA321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</w:t>
      </w:r>
      <w:r w:rsidRPr="00A83B1D">
        <w:rPr>
          <w:rFonts w:ascii="Times New Roman" w:eastAsia="Times New Roman" w:hAnsi="Times New Roman" w:cs="Times New Roman"/>
          <w:sz w:val="24"/>
          <w:szCs w:val="24"/>
          <w:lang w:eastAsia="pl-PL"/>
        </w:rPr>
        <w:t>civilisationnels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l</w:t>
      </w:r>
      <w:r w:rsidRPr="00A83B1D">
        <w:rPr>
          <w:rFonts w:ascii="Times New Roman" w:eastAsia="Times New Roman" w:hAnsi="Times New Roman" w:cs="Times New Roman"/>
          <w:sz w:val="24"/>
          <w:szCs w:val="24"/>
          <w:lang w:eastAsia="pl-PL"/>
        </w:rPr>
        <w:t>égende de Mélusine</w:t>
      </w:r>
    </w:p>
    <w:p w14:paraId="4C63A001" w14:textId="77777777" w:rsidR="00CA321C" w:rsidRPr="008C30B4" w:rsidRDefault="00CA321C" w:rsidP="00CA32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24FE2F91" w14:textId="77777777" w:rsidR="00CA321C" w:rsidRPr="008C30B4" w:rsidRDefault="00CA321C" w:rsidP="00CA32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4673820D" w14:textId="77777777" w:rsidR="00CA321C" w:rsidRDefault="00CA321C" w:rsidP="00CA32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58510549" w14:textId="77777777" w:rsidR="00CA321C" w:rsidRPr="004D4ED2" w:rsidRDefault="00CA321C" w:rsidP="00CA32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</w:t>
      </w:r>
    </w:p>
    <w:p w14:paraId="3744B62F" w14:textId="0F76D252" w:rsidR="00CA321C" w:rsidRPr="008C30B4" w:rsidRDefault="00CA321C" w:rsidP="00CA321C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620DFBCB" w14:textId="77777777" w:rsidR="00CA321C" w:rsidRDefault="00CA321C" w:rsidP="00CA321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4D8188F7" w14:textId="77777777" w:rsidR="00CA321C" w:rsidRPr="00FC7817" w:rsidRDefault="00CA321C" w:rsidP="00CA321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584656E8" w14:textId="5FFB85F2" w:rsidR="00CA321C" w:rsidRDefault="00CA321C" w:rsidP="00CA321C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6D6D2C">
        <w:rPr>
          <w:rFonts w:ascii="Times New Roman" w:eastAsia="Times New Roman" w:hAnsi="Times New Roman" w:cs="Times New Roman"/>
          <w:sz w:val="24"/>
          <w:szCs w:val="24"/>
          <w:lang w:eastAsia="pl-PL"/>
        </w:rPr>
        <w:t>faites ouvrir les livres à la page 66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948B65" w14:textId="68C2BC2E" w:rsidR="00CA321C" w:rsidRDefault="00CA321C" w:rsidP="00CA321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6D6D2C">
        <w:rPr>
          <w:rFonts w:ascii="Times New Roman" w:eastAsia="Calibri" w:hAnsi="Times New Roman" w:cs="Times New Roman"/>
          <w:b/>
          <w:sz w:val="24"/>
          <w:szCs w:val="24"/>
        </w:rPr>
        <w:t>10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6D6D2C">
        <w:rPr>
          <w:rFonts w:ascii="Times New Roman" w:eastAsia="Calibri" w:hAnsi="Times New Roman" w:cs="Times New Roman"/>
          <w:b/>
          <w:sz w:val="24"/>
          <w:szCs w:val="24"/>
        </w:rPr>
        <w:t>66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D6D2C">
        <w:rPr>
          <w:rFonts w:ascii="Times New Roman" w:eastAsia="Calibri" w:hAnsi="Times New Roman" w:cs="Times New Roman"/>
          <w:sz w:val="24"/>
          <w:szCs w:val="24"/>
        </w:rPr>
        <w:t>Demandez aux apprenants de faire correspondre le</w:t>
      </w:r>
      <w:r w:rsidR="00EB1D09">
        <w:rPr>
          <w:rFonts w:ascii="Times New Roman" w:eastAsia="Calibri" w:hAnsi="Times New Roman" w:cs="Times New Roman"/>
          <w:sz w:val="24"/>
          <w:szCs w:val="24"/>
        </w:rPr>
        <w:t xml:space="preserve">s termes : légende, conte, mythe et fable à leurs définitions. </w:t>
      </w:r>
      <w:r>
        <w:rPr>
          <w:rFonts w:ascii="Times New Roman" w:eastAsia="Calibri" w:hAnsi="Times New Roman" w:cs="Times New Roman"/>
          <w:sz w:val="24"/>
          <w:szCs w:val="24"/>
        </w:rPr>
        <w:t>Corrigez ensemble</w:t>
      </w:r>
      <w:r w:rsidR="00EB1D09">
        <w:rPr>
          <w:rFonts w:ascii="Times New Roman" w:eastAsia="Calibri" w:hAnsi="Times New Roman" w:cs="Times New Roman"/>
          <w:sz w:val="24"/>
          <w:szCs w:val="24"/>
        </w:rPr>
        <w:t xml:space="preserve"> et proposez aux volontaires de lire les définitions à voix haute.</w:t>
      </w:r>
    </w:p>
    <w:p w14:paraId="52EF7913" w14:textId="77777777" w:rsidR="00376722" w:rsidRDefault="00CA321C" w:rsidP="00376722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6D6D2C">
        <w:rPr>
          <w:rFonts w:ascii="Times New Roman" w:eastAsia="Calibri" w:hAnsi="Times New Roman" w:cs="Times New Roman"/>
          <w:b/>
          <w:sz w:val="24"/>
          <w:szCs w:val="24"/>
        </w:rPr>
        <w:t>11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D6D2C">
        <w:rPr>
          <w:rFonts w:ascii="Times New Roman" w:eastAsia="Calibri" w:hAnsi="Times New Roman" w:cs="Times New Roman"/>
          <w:b/>
          <w:sz w:val="24"/>
          <w:szCs w:val="24"/>
        </w:rPr>
        <w:t>67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écoutent et/ou lisent la légende de Mélusine. P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>roposez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>-leur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d’abord de prendre con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>naissance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 Vocabulaire difficile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qu’ils vont 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lire 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>en silence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ou à voix haute. </w:t>
      </w:r>
    </w:p>
    <w:p w14:paraId="0FD7F5E9" w14:textId="48049CBA" w:rsidR="006D6D2C" w:rsidRDefault="006D6D2C" w:rsidP="006D6D2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12,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68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élèves de travailler à deux et de mettre en ordre les évènements racontés dans la légende de Mélusine. </w:t>
      </w:r>
      <w:r>
        <w:rPr>
          <w:rFonts w:ascii="Times New Roman" w:eastAsia="Calibri" w:hAnsi="Times New Roman" w:cs="Times New Roman"/>
          <w:sz w:val="24"/>
          <w:szCs w:val="24"/>
        </w:rPr>
        <w:t>Corrigez ensemble.</w:t>
      </w:r>
    </w:p>
    <w:p w14:paraId="282A6DD5" w14:textId="17491935" w:rsidR="006D6D2C" w:rsidRDefault="006D6D2C" w:rsidP="006D6D2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13,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68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 élèves</w:t>
      </w:r>
      <w:r w:rsid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restant en binômes,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sont tenus 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>analyser la légend</w:t>
      </w:r>
      <w:r w:rsidR="006655D6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Mélusine </w:t>
      </w:r>
      <w:r w:rsidR="006655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pour repérer les procédés narratifs suivant les questions indiquées. </w:t>
      </w:r>
      <w:r>
        <w:rPr>
          <w:rFonts w:ascii="Times New Roman" w:eastAsia="Calibri" w:hAnsi="Times New Roman" w:cs="Times New Roman"/>
          <w:sz w:val="24"/>
          <w:szCs w:val="24"/>
        </w:rPr>
        <w:t>Corrigez ensemble.</w:t>
      </w:r>
    </w:p>
    <w:p w14:paraId="40D47A09" w14:textId="77777777" w:rsidR="00CA321C" w:rsidRDefault="00CA321C" w:rsidP="00E039A7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325A7C91" w14:textId="77777777" w:rsidR="00CA321C" w:rsidRPr="008C30B4" w:rsidRDefault="00CA321C" w:rsidP="00E039A7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0D760AB6" w14:textId="7F94E76E" w:rsidR="003539CF" w:rsidRDefault="00CA321C" w:rsidP="00E039A7">
      <w:pPr>
        <w:tabs>
          <w:tab w:val="left" w:pos="3119"/>
        </w:tabs>
        <w:spacing w:after="0" w:line="240" w:lineRule="auto"/>
        <w:jc w:val="both"/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  <w:r w:rsidR="00A83B1D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ex. 9/ page </w:t>
      </w:r>
      <w:r w:rsidR="00E039A7">
        <w:rPr>
          <w:rFonts w:ascii="Times New Roman" w:eastAsia="Calibri" w:hAnsi="Times New Roman" w:cs="Times New Roman"/>
          <w:sz w:val="24"/>
          <w:szCs w:val="24"/>
          <w:lang w:val="fr-CA"/>
        </w:rPr>
        <w:t>62</w:t>
      </w:r>
      <w:bookmarkEnd w:id="0"/>
      <w:r w:rsidR="007266CA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00E91" w14:textId="77777777" w:rsidR="00534E37" w:rsidRDefault="00534E37" w:rsidP="00CA321C">
      <w:pPr>
        <w:spacing w:after="0" w:line="240" w:lineRule="auto"/>
      </w:pPr>
      <w:r>
        <w:separator/>
      </w:r>
    </w:p>
  </w:endnote>
  <w:endnote w:type="continuationSeparator" w:id="0">
    <w:p w14:paraId="7510B5DC" w14:textId="77777777" w:rsidR="00534E37" w:rsidRDefault="00534E37" w:rsidP="00CA3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56A5" w14:textId="5AA10AEF" w:rsidR="00240D76" w:rsidRDefault="00000000" w:rsidP="00240D76">
    <w:pPr>
      <w:pStyle w:val="Normalny1"/>
    </w:pPr>
    <w:r>
      <w:t xml:space="preserve">Scenariusz </w:t>
    </w:r>
    <w:r w:rsidR="00CA321C">
      <w:t>35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5 </w:t>
    </w:r>
    <w:r w:rsidRPr="00240D76">
      <w:rPr>
        <w:lang w:val="fr-FR"/>
      </w:rPr>
      <w:t>LEÇON</w:t>
    </w:r>
    <w:r>
      <w:t xml:space="preserve"> </w:t>
    </w:r>
    <w:r w:rsidR="00CA321C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08EA2" w14:textId="77777777" w:rsidR="00534E37" w:rsidRDefault="00534E37" w:rsidP="00CA321C">
      <w:pPr>
        <w:spacing w:after="0" w:line="240" w:lineRule="auto"/>
      </w:pPr>
      <w:r>
        <w:separator/>
      </w:r>
    </w:p>
  </w:footnote>
  <w:footnote w:type="continuationSeparator" w:id="0">
    <w:p w14:paraId="63AD7A1C" w14:textId="77777777" w:rsidR="00534E37" w:rsidRDefault="00534E37" w:rsidP="00CA32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21C"/>
    <w:rsid w:val="000856AC"/>
    <w:rsid w:val="003539CF"/>
    <w:rsid w:val="00376722"/>
    <w:rsid w:val="00434ECE"/>
    <w:rsid w:val="00534E37"/>
    <w:rsid w:val="005A2033"/>
    <w:rsid w:val="006655D6"/>
    <w:rsid w:val="006D6D2C"/>
    <w:rsid w:val="007266CA"/>
    <w:rsid w:val="007D79D1"/>
    <w:rsid w:val="008253A5"/>
    <w:rsid w:val="008C7C57"/>
    <w:rsid w:val="009225EA"/>
    <w:rsid w:val="009C07DC"/>
    <w:rsid w:val="00A206DB"/>
    <w:rsid w:val="00A83B1D"/>
    <w:rsid w:val="00AE26F6"/>
    <w:rsid w:val="00CA321C"/>
    <w:rsid w:val="00E039A7"/>
    <w:rsid w:val="00E95A2D"/>
    <w:rsid w:val="00EB1D09"/>
    <w:rsid w:val="00EC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9F6A"/>
  <w15:chartTrackingRefBased/>
  <w15:docId w15:val="{29AB3D58-3E2E-42D3-B446-211F1743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2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A321C"/>
    <w:pPr>
      <w:spacing w:after="0" w:line="276" w:lineRule="auto"/>
    </w:pPr>
    <w:rPr>
      <w:rFonts w:ascii="Arial" w:eastAsia="Arial" w:hAnsi="Arial" w:cs="Arial"/>
      <w:lang w:val="pl-PL" w:eastAsia="pl-PL"/>
    </w:rPr>
  </w:style>
  <w:style w:type="character" w:customStyle="1" w:styleId="gwpcfc024fesize">
    <w:name w:val="gwpcfc024fe_size"/>
    <w:basedOn w:val="Domylnaczcionkaakapitu"/>
    <w:rsid w:val="00CA321C"/>
  </w:style>
  <w:style w:type="paragraph" w:styleId="Nagwek">
    <w:name w:val="header"/>
    <w:basedOn w:val="Normalny"/>
    <w:link w:val="NagwekZnak"/>
    <w:uiPriority w:val="99"/>
    <w:unhideWhenUsed/>
    <w:rsid w:val="00CA3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21C"/>
  </w:style>
  <w:style w:type="paragraph" w:styleId="Stopka">
    <w:name w:val="footer"/>
    <w:basedOn w:val="Normalny"/>
    <w:link w:val="StopkaZnak"/>
    <w:uiPriority w:val="99"/>
    <w:unhideWhenUsed/>
    <w:rsid w:val="00CA3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2</cp:revision>
  <dcterms:created xsi:type="dcterms:W3CDTF">2022-08-25T06:28:00Z</dcterms:created>
  <dcterms:modified xsi:type="dcterms:W3CDTF">2022-08-25T06:28:00Z</dcterms:modified>
</cp:coreProperties>
</file>