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E4E" w:rsidRPr="00205580" w:rsidRDefault="005C2E4E" w:rsidP="005C2E4E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Anleitungen verstehen.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soll man tun, wenn man eine Kreditkarte verliert?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związanych z utratą karty bankomatowej.</w:t>
      </w:r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C2E4E" w:rsidRPr="00205580" w:rsidRDefault="005C2E4E" w:rsidP="005C2E4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C2E4E" w:rsidRPr="00205580" w:rsidRDefault="005C2E4E" w:rsidP="005C2E4E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czasowniki oznaczające czynności wykonywane w czasie obsługi konta bankowego;</w:t>
      </w:r>
    </w:p>
    <w:p w:rsidR="005C2E4E" w:rsidRPr="00205580" w:rsidRDefault="005C2E4E" w:rsidP="005C2E4E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 xml:space="preserve">zdanie czasowe ze spójnikiem </w:t>
      </w:r>
      <w:proofErr w:type="spellStart"/>
      <w:r w:rsidRPr="00205580">
        <w:rPr>
          <w:rFonts w:ascii="Arial Narrow" w:hAnsi="Arial Narrow"/>
          <w:i/>
          <w:iCs/>
          <w:color w:val="auto"/>
          <w:sz w:val="24"/>
          <w:szCs w:val="24"/>
        </w:rPr>
        <w:t>wenn</w:t>
      </w:r>
      <w:proofErr w:type="spellEnd"/>
      <w:r w:rsidRPr="00205580">
        <w:rPr>
          <w:rFonts w:ascii="Arial Narrow" w:hAnsi="Arial Narrow"/>
          <w:color w:val="auto"/>
          <w:sz w:val="24"/>
          <w:szCs w:val="24"/>
        </w:rPr>
        <w:t>;</w:t>
      </w:r>
    </w:p>
    <w:p w:rsidR="005C2E4E" w:rsidRPr="00205580" w:rsidRDefault="005C2E4E" w:rsidP="005C2E4E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sformułować pytanie i odpowiedź na temat utraty karty bankomatowej;</w:t>
      </w:r>
    </w:p>
    <w:p w:rsidR="005C2E4E" w:rsidRPr="00205580" w:rsidRDefault="005C2E4E" w:rsidP="005C2E4E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sformułować wskazówki odnoszące się do czynności związanych z utratą karty bankomatowej;</w:t>
      </w:r>
    </w:p>
    <w:p w:rsidR="005C2E4E" w:rsidRPr="00205580" w:rsidRDefault="005C2E4E" w:rsidP="005C2E4E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/>
          <w:color w:val="auto"/>
          <w:sz w:val="24"/>
          <w:szCs w:val="24"/>
        </w:rPr>
        <w:t>Uczniowie rozumieją globalnie i selektywnie tekst.</w:t>
      </w:r>
    </w:p>
    <w:p w:rsidR="005C2E4E" w:rsidRPr="00205580" w:rsidRDefault="005C2E4E" w:rsidP="005C2E4E">
      <w:pPr>
        <w:pStyle w:val="Akapitzlist"/>
        <w:ind w:left="360"/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5C2E4E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C2E4E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w treść lekcji pokazujemy na tablicy rysunek z zadania z podręcznika, na którym widnieje osoba zatroskana z uwagi na utratę karty bankomatowej. 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odpowiadają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passiert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rysunek z 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podręcznika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1A str.100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C2E4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- wykonują zadania z podręcznika: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czytają tekst i zaznaczają numery wierszy teksu, w których znajdują się podane informacje.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Zu welchem Thema ist der Text?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101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C2E4E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fazie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semantyzacji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uczniowie odpowiadają na pytania, np.: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soll man tun, wenn man eine Kreditkarte verliert?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bedeutet grob fahrlässig handeln?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Bekommst du dein Geld, wenn jemand es abhebt?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Bekommst du dein Geld zurück, wenn du dein Geheimzahl auf der Karte schreibst?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zapisują nowopoznane słownictwo w zeszytach. Przypominają sobie konstrukcję zdań ze spójnikiem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wenn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Zapoznają się z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strategiami pomocnymi w zrozumieniu tekstu.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Profitipp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str.102</w:t>
            </w:r>
          </w:p>
        </w:tc>
      </w:tr>
      <w:tr w:rsidR="005C2E4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formułują krótkie dialogi – wykorzystują pytania z fazy prezentacji nowego materiału: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 machst du, wenn du ein Konto eröffnen willst?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 machst du, wenn deine Karte verloren, gestohlen oder beschädigt wurde?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 machst du, wenn der Geldautomat zieht deine Karte ein?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 machst du, wenn du Geld am Bankautomaten entnehmen willst?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1-5 str. 90-92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C2E4E" w:rsidRPr="00205580" w:rsidTr="00297296">
        <w:trPr>
          <w:trHeight w:val="63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uczniowie przygotowują i prezentują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listę informacji, które należy zapamiętać, aby właściwie postępować w przypadku straty karty bankomatowej.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C2E4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Jako pracę domową nauczyciel prosi uczniów o przygotowanie listy czynności do zapamiętania.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passiert,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wenn deine Karte verloren, gestohlen oder beschädigt wurde?</w:t>
            </w:r>
          </w:p>
          <w:p w:rsidR="005C2E4E" w:rsidRPr="00205580" w:rsidRDefault="005C2E4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E4E" w:rsidRPr="00205580" w:rsidRDefault="005C2E4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5C2E4E" w:rsidRDefault="00945D90" w:rsidP="005C2E4E"/>
    <w:sectPr w:rsidR="00945D90" w:rsidRPr="005C2E4E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64A14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C2E4E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2024-08-06T09:58:00Z</dcterms:created>
  <dcterms:modified xsi:type="dcterms:W3CDTF">2024-08-06T09:58:00Z</dcterms:modified>
</cp:coreProperties>
</file>