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8349AED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856B70">
        <w:rPr>
          <w:rFonts w:ascii="Arial" w:hAnsi="Arial" w:cs="Arial"/>
          <w:b/>
          <w:bCs/>
        </w:rPr>
        <w:t>2</w:t>
      </w:r>
      <w:r w:rsidR="00C3589D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238450E6" w:rsidR="00060433" w:rsidRPr="00202BB9" w:rsidRDefault="00C3589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Beim Arzt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041EC12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856B70">
        <w:rPr>
          <w:rFonts w:ascii="Arial" w:hAnsi="Arial" w:cs="Arial"/>
        </w:rPr>
        <w:t>4</w:t>
      </w:r>
      <w:r w:rsidR="00475558">
        <w:rPr>
          <w:rFonts w:ascii="Arial" w:hAnsi="Arial" w:cs="Arial"/>
        </w:rPr>
        <w:t xml:space="preserve">, Lektion </w:t>
      </w:r>
      <w:r w:rsidR="007B2C19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6308082C" w14:textId="44A2F562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7B2C19">
        <w:rPr>
          <w:rFonts w:ascii="Arial" w:hAnsi="Arial" w:cs="Arial"/>
        </w:rPr>
        <w:t>opowiada</w:t>
      </w:r>
      <w:r w:rsidR="00C3589D">
        <w:rPr>
          <w:rFonts w:ascii="Arial" w:hAnsi="Arial" w:cs="Arial"/>
        </w:rPr>
        <w:t xml:space="preserve"> o dolegliwościach</w:t>
      </w:r>
      <w:r w:rsidR="007B2C19">
        <w:rPr>
          <w:rFonts w:ascii="Arial" w:hAnsi="Arial" w:cs="Arial"/>
        </w:rPr>
        <w:t>.</w:t>
      </w:r>
    </w:p>
    <w:p w14:paraId="08E505C4" w14:textId="344FE7A6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7B2C19">
        <w:rPr>
          <w:rFonts w:ascii="Arial" w:hAnsi="Arial" w:cs="Arial"/>
        </w:rPr>
        <w:t>formułuje rady dla chorego.</w:t>
      </w:r>
    </w:p>
    <w:p w14:paraId="7876AA76" w14:textId="02468CF9" w:rsidR="00FB0984" w:rsidRPr="00202BB9" w:rsidRDefault="00FB0984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76B30">
        <w:rPr>
          <w:rFonts w:ascii="Arial" w:hAnsi="Arial" w:cs="Arial"/>
        </w:rPr>
        <w:t>reaguje na zalecenia.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2394410" w:rsidR="00060433" w:rsidRPr="00202BB9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032A7F63" w14:textId="6D0C2C6A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08973C0F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3589D">
        <w:rPr>
          <w:rFonts w:ascii="Arial" w:hAnsi="Arial" w:cs="Arial"/>
        </w:rPr>
        <w:t>elementy dramy – dialog zygzak, odgrywanie ról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9FECBF6" w14:textId="5DC8E3DD" w:rsidR="00596422" w:rsidRPr="00676B30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9688A">
        <w:rPr>
          <w:rFonts w:ascii="Arial" w:hAnsi="Arial" w:cs="Arial"/>
        </w:rPr>
        <w:t xml:space="preserve">Uczniowie </w:t>
      </w:r>
      <w:r w:rsidR="00676B30">
        <w:rPr>
          <w:rFonts w:ascii="Arial" w:hAnsi="Arial" w:cs="Arial"/>
        </w:rPr>
        <w:t xml:space="preserve">wykonują </w:t>
      </w:r>
      <w:r w:rsidR="007B2C19">
        <w:rPr>
          <w:rFonts w:ascii="Arial" w:hAnsi="Arial" w:cs="Arial"/>
        </w:rPr>
        <w:t xml:space="preserve">ćwiczenie </w:t>
      </w:r>
      <w:r w:rsidR="00676B30">
        <w:rPr>
          <w:rFonts w:ascii="Arial" w:hAnsi="Arial" w:cs="Arial"/>
        </w:rPr>
        <w:t>2</w:t>
      </w:r>
      <w:r w:rsidR="007B2C19">
        <w:rPr>
          <w:rFonts w:ascii="Arial" w:hAnsi="Arial" w:cs="Arial"/>
        </w:rPr>
        <w:t xml:space="preserve">, str. </w:t>
      </w:r>
      <w:r w:rsidR="00676B30">
        <w:rPr>
          <w:rFonts w:ascii="Arial" w:hAnsi="Arial" w:cs="Arial"/>
        </w:rPr>
        <w:t>47-48 w zeszycie ćwiczeń: na podstawie sytuacji przedstawionych w materiale ilustracyjnym opowiadają, jakie kto ma dolegliwości</w:t>
      </w:r>
      <w:r w:rsidR="007B2C19">
        <w:rPr>
          <w:rFonts w:ascii="Arial" w:hAnsi="Arial" w:cs="Arial"/>
        </w:rPr>
        <w:t>.</w:t>
      </w:r>
    </w:p>
    <w:p w14:paraId="3E0892A1" w14:textId="77777777" w:rsidR="00596422" w:rsidRDefault="00596422" w:rsidP="00297EE7">
      <w:pPr>
        <w:rPr>
          <w:rFonts w:ascii="Arial" w:hAnsi="Arial" w:cs="Arial"/>
          <w:b/>
          <w:bCs/>
        </w:rPr>
      </w:pPr>
    </w:p>
    <w:p w14:paraId="498A4B13" w14:textId="3EE3A39D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C745A6A" w14:textId="1610CDB6" w:rsidR="005724FC" w:rsidRDefault="005724FC" w:rsidP="00676B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słuchają nagrania (CD 17) </w:t>
      </w:r>
      <w:r w:rsidR="00676B30">
        <w:rPr>
          <w:rFonts w:ascii="Arial" w:hAnsi="Arial" w:cs="Arial"/>
        </w:rPr>
        <w:t>znanego z poprzedniej lekcji i na tej podstawie porządkują dialog – ćwiczenie</w:t>
      </w:r>
      <w:r w:rsidR="00462DDE">
        <w:rPr>
          <w:rFonts w:ascii="Arial" w:hAnsi="Arial" w:cs="Arial"/>
        </w:rPr>
        <w:t xml:space="preserve"> </w:t>
      </w:r>
      <w:r w:rsidR="00676B30">
        <w:rPr>
          <w:rFonts w:ascii="Arial" w:hAnsi="Arial" w:cs="Arial"/>
        </w:rPr>
        <w:t>4, str. 48 w zeszycie ćwiczeń.</w:t>
      </w:r>
    </w:p>
    <w:p w14:paraId="4436488C" w14:textId="332D42EE" w:rsidR="00676B30" w:rsidRDefault="00676B30" w:rsidP="00676B3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Uczniowie pracują w parach i piszą trzy dialogi pomiędzy lekarzem a pacjentem. Wykorzystują w tym celu zwroty podane w ćwiczeniu 5, str. 49 w zeszycie ćwiczeń.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5B4CB436" w14:textId="72FAAECC" w:rsidR="00462DDE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DAFCB5B" w14:textId="78B53A93" w:rsidR="00462DDE" w:rsidRDefault="00462DDE" w:rsidP="00462D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ćwiczą rozmowy w gabinecie lekarskim. </w:t>
      </w:r>
      <w:r>
        <w:rPr>
          <w:rFonts w:ascii="Arial" w:hAnsi="Arial" w:cs="Arial"/>
        </w:rPr>
        <w:t>W tym celu siadają</w:t>
      </w:r>
      <w:r>
        <w:rPr>
          <w:rFonts w:ascii="Arial" w:hAnsi="Arial" w:cs="Arial"/>
        </w:rPr>
        <w:t xml:space="preserve"> w dwóch rzędach naprzeciwko siebie. Nauczyciel opisuje sytuację. Aby uczniowie lepiej wczuli się w rolę, może pokazać im zdjęcie i wyjaśnić,  że uczniowie siedzący z lewej strony wcielają się w osobę pacjenta (A), a rząd z prawej w osobę lekarza (B). Następnie uczniowie prowadzą ze sobą rozmowę, przy czym każdy wypowiada tylko jedną kwestię. Siedząca po przeciwnej stronie osoba musi spontanicznie zareagować na poprzedzającą wypowiedź.</w:t>
      </w:r>
      <w:r>
        <w:rPr>
          <w:rFonts w:ascii="Arial" w:hAnsi="Arial" w:cs="Arial"/>
        </w:rPr>
        <w:t xml:space="preserve"> Jeśli klasa jest bardzo liczna, zabawę można przeprowadzić w dwóch lub trzech turach.</w:t>
      </w:r>
    </w:p>
    <w:p w14:paraId="2C191F20" w14:textId="77777777" w:rsidR="00462DDE" w:rsidRDefault="00462DDE" w:rsidP="00462DDE">
      <w:pPr>
        <w:rPr>
          <w:rFonts w:ascii="Arial" w:hAnsi="Arial" w:cs="Arial"/>
        </w:rPr>
      </w:pPr>
    </w:p>
    <w:p w14:paraId="5ACBE9E3" w14:textId="77777777" w:rsidR="00462DDE" w:rsidRDefault="00462DDE" w:rsidP="00462DDE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D90C93C" wp14:editId="5684B1C7">
            <wp:extent cx="1788069" cy="1746243"/>
            <wp:effectExtent l="0" t="0" r="3175" b="6985"/>
            <wp:docPr id="16386" name="Picture 2" descr="Zickzack-Dialoge im Sprachunterricht">
              <a:extLst xmlns:a="http://schemas.openxmlformats.org/drawingml/2006/main">
                <a:ext uri="{FF2B5EF4-FFF2-40B4-BE49-F238E27FC236}">
                  <a16:creationId xmlns:a16="http://schemas.microsoft.com/office/drawing/2014/main" id="{FF1661A5-37FF-441E-BEB0-D0A1F349EB2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 descr="Zickzack-Dialoge im Sprachunterricht">
                      <a:extLst>
                        <a:ext uri="{FF2B5EF4-FFF2-40B4-BE49-F238E27FC236}">
                          <a16:creationId xmlns:a16="http://schemas.microsoft.com/office/drawing/2014/main" id="{FF1661A5-37FF-441E-BEB0-D0A1F349EB2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069" cy="1746243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5BD88C72" w14:textId="77777777" w:rsidR="00462DDE" w:rsidRPr="0008271F" w:rsidRDefault="00462DDE" w:rsidP="00462DDE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BA4F4DD" wp14:editId="42528665">
            <wp:extent cx="3227493" cy="1815465"/>
            <wp:effectExtent l="0" t="0" r="0" b="0"/>
            <wp:docPr id="1" name="Obraz 1" descr="Minister zdrowia Szumowski o oplatach za odwołanie wizyty u lekarza: Nie  mówię nie wieszwiecej - tvp.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ister zdrowia Szumowski o oplatach za odwołanie wizyty u lekarza: Nie  mówię nie wieszwiecej - tvp.inf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13" cy="1819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6469D" w14:textId="77777777" w:rsidR="00462DDE" w:rsidRPr="00202BB9" w:rsidRDefault="00462DDE" w:rsidP="00060433">
      <w:pPr>
        <w:rPr>
          <w:rFonts w:ascii="Arial" w:hAnsi="Arial" w:cs="Arial"/>
          <w:b/>
          <w:bCs/>
        </w:rPr>
      </w:pP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2C36EDB" w:rsidR="00060433" w:rsidRPr="0079309F" w:rsidRDefault="0029467C">
      <w:pPr>
        <w:rPr>
          <w:rFonts w:ascii="Arial" w:hAnsi="Arial" w:cs="Arial"/>
        </w:rPr>
      </w:pPr>
      <w:r>
        <w:rPr>
          <w:rFonts w:ascii="Arial" w:hAnsi="Arial" w:cs="Arial"/>
        </w:rPr>
        <w:t>Uczniowie powtarzają słownictwo dotyczące dolegliwości i porad lekarskich.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9688A"/>
    <w:rsid w:val="001052F4"/>
    <w:rsid w:val="001B52EF"/>
    <w:rsid w:val="0029467C"/>
    <w:rsid w:val="00297EE7"/>
    <w:rsid w:val="002B60F6"/>
    <w:rsid w:val="00313964"/>
    <w:rsid w:val="00423E14"/>
    <w:rsid w:val="00424C1E"/>
    <w:rsid w:val="0043524A"/>
    <w:rsid w:val="00462DDE"/>
    <w:rsid w:val="00475558"/>
    <w:rsid w:val="004B6A4D"/>
    <w:rsid w:val="004D6F46"/>
    <w:rsid w:val="005724FC"/>
    <w:rsid w:val="00596422"/>
    <w:rsid w:val="00676B30"/>
    <w:rsid w:val="00763DC1"/>
    <w:rsid w:val="0079309F"/>
    <w:rsid w:val="007B2C19"/>
    <w:rsid w:val="007E7964"/>
    <w:rsid w:val="00841132"/>
    <w:rsid w:val="00856B70"/>
    <w:rsid w:val="008856DF"/>
    <w:rsid w:val="00891550"/>
    <w:rsid w:val="0089747C"/>
    <w:rsid w:val="008D29C3"/>
    <w:rsid w:val="0098278F"/>
    <w:rsid w:val="00995D2C"/>
    <w:rsid w:val="00A64EA3"/>
    <w:rsid w:val="00BB5364"/>
    <w:rsid w:val="00C3589D"/>
    <w:rsid w:val="00C6156F"/>
    <w:rsid w:val="00D2250C"/>
    <w:rsid w:val="00D4578F"/>
    <w:rsid w:val="00E80C6E"/>
    <w:rsid w:val="00EC431F"/>
    <w:rsid w:val="00ED242A"/>
    <w:rsid w:val="00ED7AF7"/>
    <w:rsid w:val="00EF4E28"/>
    <w:rsid w:val="00F20759"/>
    <w:rsid w:val="00FB0984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2022-11-01T11:43:00Z</dcterms:created>
  <dcterms:modified xsi:type="dcterms:W3CDTF">2022-11-01T12:19:00Z</dcterms:modified>
</cp:coreProperties>
</file>