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98D21" w14:textId="77777777" w:rsidR="00CE1124" w:rsidRPr="00202BB9" w:rsidRDefault="00CE1124" w:rsidP="00CE11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4280488" w14:textId="77777777" w:rsidR="00CE1124" w:rsidRPr="00202BB9" w:rsidRDefault="00CE1124" w:rsidP="00CE11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1124" w:rsidRPr="0069500C" w14:paraId="78EE2E4C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5E428B34" w14:textId="77777777" w:rsidR="00CE1124" w:rsidRPr="00202BB9" w:rsidRDefault="00CE1124" w:rsidP="00DD18A8">
            <w:pPr>
              <w:rPr>
                <w:rFonts w:ascii="Arial" w:hAnsi="Arial" w:cs="Arial"/>
                <w:lang w:val="de-DE"/>
              </w:rPr>
            </w:pPr>
          </w:p>
          <w:p w14:paraId="39E333C4" w14:textId="77777777" w:rsidR="00CE1124" w:rsidRPr="00202BB9" w:rsidRDefault="00CE1124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Meine Welt – Test </w:t>
            </w:r>
          </w:p>
          <w:p w14:paraId="5C45B2EE" w14:textId="77777777" w:rsidR="00CE1124" w:rsidRPr="00202BB9" w:rsidRDefault="00CE1124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47311A5" w14:textId="77777777" w:rsidR="00CE1124" w:rsidRPr="00202BB9" w:rsidRDefault="00CE1124" w:rsidP="00CE1124">
      <w:pPr>
        <w:rPr>
          <w:rFonts w:ascii="Arial" w:hAnsi="Arial" w:cs="Arial"/>
          <w:lang w:val="de-DE"/>
        </w:rPr>
      </w:pPr>
    </w:p>
    <w:p w14:paraId="2D78C07B" w14:textId="77777777" w:rsidR="00CE1124" w:rsidRPr="00202BB9" w:rsidRDefault="00CE1124" w:rsidP="00CE112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2,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  <w:r w:rsidRPr="00202BB9">
        <w:rPr>
          <w:rFonts w:ascii="Arial" w:hAnsi="Arial" w:cs="Arial"/>
        </w:rPr>
        <w:t xml:space="preserve"> </w:t>
      </w:r>
    </w:p>
    <w:p w14:paraId="0C7D0AD9" w14:textId="77777777" w:rsidR="00CE1124" w:rsidRPr="00202BB9" w:rsidRDefault="00CE1124" w:rsidP="00CE112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415EA58" w14:textId="77777777" w:rsidR="00CE1124" w:rsidRDefault="00CE1124" w:rsidP="00CE112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sprawdza</w:t>
      </w:r>
      <w:r w:rsidRPr="00202BB9">
        <w:rPr>
          <w:rFonts w:ascii="Arial" w:hAnsi="Arial" w:cs="Arial"/>
        </w:rPr>
        <w:t xml:space="preserve"> wiedzę i umiejętności dotyczące przedstawiania się, </w:t>
      </w:r>
      <w:r>
        <w:rPr>
          <w:rFonts w:ascii="Arial" w:hAnsi="Arial" w:cs="Arial"/>
        </w:rPr>
        <w:t>opisywania koleżanek i kolegów, przedstawiania członków rodziny, opisywania swojego przebiegu dnia.</w:t>
      </w:r>
    </w:p>
    <w:p w14:paraId="47CBFEB2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Nauczyciel przeprowadza sprawdzian wiedzy i umiejętności bazujący na materiale z Kapitel 2.</w:t>
      </w:r>
    </w:p>
    <w:p w14:paraId="77F6CC80" w14:textId="77777777" w:rsidR="00CE1124" w:rsidRDefault="00CE1124" w:rsidP="00CE1124">
      <w:pPr>
        <w:rPr>
          <w:rFonts w:ascii="Arial" w:hAnsi="Arial" w:cs="Arial"/>
        </w:rPr>
      </w:pPr>
    </w:p>
    <w:p w14:paraId="52104289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Oceniając sprawdzian wiedzy i umiejętności nauczyciel powinien zastosować kryteria wewnętrznego systemu oceniania (WSO) przyjętego przez szkołę. Jeśli w szkole taki system nie został wypracowany lub pozostawia on pewną dowolność, proponujemy następujące kryteria oceniania:</w:t>
      </w:r>
    </w:p>
    <w:p w14:paraId="54D55B4F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181CC1DD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2245FECC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724CA4D5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015C7F96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549748E0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4AD399BC" w14:textId="77777777" w:rsidR="00CE1124" w:rsidRDefault="00CE1124" w:rsidP="00CE1124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5BDCF701" w14:textId="0EB7981F" w:rsidR="00B45880" w:rsidRPr="00CE1124" w:rsidRDefault="00B45880" w:rsidP="00CE1124"/>
    <w:sectPr w:rsidR="00B45880" w:rsidRPr="00CE1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3128A9"/>
    <w:rsid w:val="004333AE"/>
    <w:rsid w:val="0048172C"/>
    <w:rsid w:val="005A0747"/>
    <w:rsid w:val="00670A10"/>
    <w:rsid w:val="00677C08"/>
    <w:rsid w:val="00686FC1"/>
    <w:rsid w:val="008F1857"/>
    <w:rsid w:val="00B45880"/>
    <w:rsid w:val="00B739C9"/>
    <w:rsid w:val="00CE1124"/>
    <w:rsid w:val="00DF771A"/>
    <w:rsid w:val="00E3125B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675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2022-07-05T12:25:00Z</dcterms:created>
  <dcterms:modified xsi:type="dcterms:W3CDTF">2022-07-05T12:25:00Z</dcterms:modified>
</cp:coreProperties>
</file>