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3F6A4" w14:textId="77777777" w:rsidR="00F17835" w:rsidRPr="008C30B4" w:rsidRDefault="00F17835" w:rsidP="00F17835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F17835" w:rsidRPr="008C30B4" w14:paraId="1354520C" w14:textId="77777777" w:rsidTr="003F7DD1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9CFC3" w14:textId="3B796E0F" w:rsidR="00F17835" w:rsidRPr="008C30B4" w:rsidRDefault="00F17835" w:rsidP="003F7DD1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F17835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Conscients de dangers et non pas désespérés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F17835" w:rsidRPr="00B26308" w14:paraId="30A4F874" w14:textId="77777777" w:rsidTr="00534283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C408C" w14:textId="69AC1425" w:rsidR="00F17835" w:rsidRPr="008C30B4" w:rsidRDefault="00F17835" w:rsidP="003F7D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Uczniowie poszerzają słownictwo </w:t>
            </w:r>
            <w:r w:rsidR="00B2630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dotyczące zagrożeń, szczególnie </w:t>
            </w:r>
            <w:r w:rsidR="00F82F6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tych, które </w:t>
            </w:r>
            <w:r w:rsidR="00B2630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występują na drodze</w:t>
            </w:r>
            <w:r w:rsidR="0053428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Ćwiczą </w:t>
            </w:r>
            <w:r w:rsidR="0053428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ostrzeganie i zachęcanie.</w:t>
            </w:r>
          </w:p>
        </w:tc>
      </w:tr>
    </w:tbl>
    <w:p w14:paraId="43DC3975" w14:textId="77777777" w:rsidR="00F17835" w:rsidRPr="008C30B4" w:rsidRDefault="00F17835" w:rsidP="00F1783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59B95EA7" w14:textId="3081A4F9" w:rsidR="00F17835" w:rsidRDefault="00F17835" w:rsidP="000312A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312AD"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identifier, définir et décrire les dangers </w:t>
      </w:r>
      <w:r w:rsid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et les risques</w:t>
      </w:r>
      <w:r w:rsidR="000D196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8A2B35A" w14:textId="5F876ADF" w:rsidR="000D1963" w:rsidRPr="008C30B4" w:rsidRDefault="000D1963" w:rsidP="000312A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averti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r, encourager</w:t>
      </w:r>
    </w:p>
    <w:p w14:paraId="37710FCD" w14:textId="3CD74B80" w:rsidR="00F17835" w:rsidRDefault="00F17835" w:rsidP="00F1783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56D0">
        <w:rPr>
          <w:rFonts w:ascii="Times New Roman" w:eastAsia="Times New Roman" w:hAnsi="Times New Roman" w:cs="Times New Roman"/>
          <w:sz w:val="24"/>
          <w:szCs w:val="24"/>
          <w:lang w:eastAsia="pl-PL"/>
        </w:rPr>
        <w:t>dangers, risques, sécurité</w:t>
      </w:r>
    </w:p>
    <w:p w14:paraId="0777EADE" w14:textId="1C0B11F7" w:rsidR="00F17835" w:rsidRDefault="00F17835" w:rsidP="00F1783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34283">
        <w:rPr>
          <w:rFonts w:ascii="Times New Roman" w:eastAsia="Times New Roman" w:hAnsi="Times New Roman" w:cs="Times New Roman"/>
          <w:sz w:val="24"/>
          <w:szCs w:val="24"/>
          <w:lang w:eastAsia="pl-PL"/>
        </w:rPr>
        <w:t>impératif (rappel)</w:t>
      </w:r>
    </w:p>
    <w:p w14:paraId="1E79ED64" w14:textId="0406ACD4" w:rsidR="00F17835" w:rsidRDefault="00F17835" w:rsidP="00F1783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culturels 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312AD"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panneaux de signalisation (danger, risque)</w:t>
      </w:r>
    </w:p>
    <w:p w14:paraId="1CB21D37" w14:textId="76A93915" w:rsidR="000312AD" w:rsidRDefault="00F17835" w:rsidP="00F1783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</w:t>
      </w:r>
      <w:r w:rsidR="000312AD">
        <w:rPr>
          <w:rFonts w:ascii="Times New Roman" w:eastAsia="Times New Roman" w:hAnsi="Times New Roman" w:cs="Times New Roman"/>
          <w:sz w:val="24"/>
          <w:szCs w:val="24"/>
        </w:rPr>
        <w:tab/>
      </w:r>
      <w:r w:rsidR="000312AD">
        <w:rPr>
          <w:rFonts w:ascii="Times New Roman" w:eastAsia="Times New Roman" w:hAnsi="Times New Roman" w:cs="Times New Roman"/>
          <w:sz w:val="24"/>
          <w:szCs w:val="24"/>
        </w:rPr>
        <w:tab/>
      </w:r>
      <w:r w:rsidR="000312AD"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petites épreuves</w:t>
      </w:r>
      <w:r w:rsidR="000312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0312AD"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et </w:t>
      </w:r>
      <w:r w:rsid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0312AD"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EDCD27F" w14:textId="27996451" w:rsidR="002C56D0" w:rsidRPr="002C56D0" w:rsidRDefault="002C56D0" w:rsidP="002C56D0">
      <w:pPr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C56D0">
        <w:rPr>
          <w:rFonts w:ascii="Times New Roman" w:eastAsia="Calibri" w:hAnsi="Times New Roman" w:cs="Times New Roman"/>
          <w:sz w:val="24"/>
          <w:szCs w:val="24"/>
        </w:rPr>
        <w:t>matériel</w:t>
      </w:r>
      <w:proofErr w:type="gramEnd"/>
      <w:r w:rsidRPr="002C56D0">
        <w:rPr>
          <w:rFonts w:ascii="Times New Roman" w:eastAsia="Calibri" w:hAnsi="Times New Roman" w:cs="Times New Roman"/>
          <w:sz w:val="24"/>
          <w:szCs w:val="24"/>
        </w:rPr>
        <w:t xml:space="preserve"> projetable 15_encourager</w:t>
      </w:r>
    </w:p>
    <w:p w14:paraId="54613E96" w14:textId="77777777" w:rsidR="00F17835" w:rsidRPr="008C30B4" w:rsidRDefault="00F17835" w:rsidP="00F1783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31AADBC2" w14:textId="77777777" w:rsidR="00F17835" w:rsidRPr="008C30B4" w:rsidRDefault="00F17835" w:rsidP="00F1783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02BD5E19" w14:textId="77777777" w:rsidR="00F17835" w:rsidRPr="008C30B4" w:rsidRDefault="00F17835" w:rsidP="00F1783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35CF9689" w14:textId="77777777" w:rsidR="00F17835" w:rsidRPr="008C30B4" w:rsidRDefault="00F17835" w:rsidP="00F1783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77CEDB1D" w14:textId="77777777" w:rsidR="00F17835" w:rsidRPr="008C30B4" w:rsidRDefault="00F17835" w:rsidP="00F1783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55B8D41B" w14:textId="77777777" w:rsidR="00F17835" w:rsidRPr="00E74369" w:rsidRDefault="00F17835" w:rsidP="00F1783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2EADF14B" w14:textId="3B352DB6" w:rsidR="00F17835" w:rsidRDefault="00F17835" w:rsidP="00F1783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02276781" w14:textId="31598FBC" w:rsidR="000312AD" w:rsidRPr="00E74369" w:rsidRDefault="000312AD" w:rsidP="00F1783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Dites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élèves de fermer tout et de préparer le</w:t>
      </w:r>
      <w:r w:rsidR="009B6BB2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9B6BB2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Distribuez les petites épreuves (PETITES ÉPREUVES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B). Dites aux élèves qu’ils ont 5 minutes pour remplir les feuilles et ensuite ramassez les copies.  </w:t>
      </w:r>
    </w:p>
    <w:p w14:paraId="7AD59F22" w14:textId="31FA8344" w:rsidR="000312AD" w:rsidRDefault="00F17835" w:rsidP="00F1783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227059" w:rsidRPr="00227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passez au rappel </w:t>
      </w:r>
      <w:r w:rsid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des </w:t>
      </w:r>
      <w:r w:rsidR="001F60D1">
        <w:rPr>
          <w:rFonts w:ascii="Times New Roman" w:eastAsia="Times New Roman" w:hAnsi="Times New Roman" w:cs="Times New Roman"/>
          <w:sz w:val="24"/>
          <w:szCs w:val="24"/>
          <w:lang w:eastAsia="pl-PL"/>
        </w:rPr>
        <w:t>différences</w:t>
      </w:r>
      <w:r w:rsid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entre le danger et le risque</w:t>
      </w:r>
      <w:r w:rsidR="001F60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(cahier d’exercice, ex. 2/page 31). Ensuite, </w:t>
      </w:r>
      <w:r w:rsidR="001F60D1">
        <w:rPr>
          <w:rFonts w:ascii="Times New Roman" w:eastAsia="Calibri" w:hAnsi="Times New Roman" w:cs="Times New Roman"/>
          <w:sz w:val="24"/>
          <w:szCs w:val="24"/>
        </w:rPr>
        <w:t>demandez</w:t>
      </w:r>
      <w:r w:rsidR="005B1B14" w:rsidRPr="005B1B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82F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aux </w:t>
      </w:r>
      <w:r w:rsidR="005B1B14" w:rsidRPr="0022705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5B1B14" w:rsidRPr="002C40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60D1" w:rsidRPr="002C408A">
        <w:rPr>
          <w:rFonts w:ascii="Times New Roman" w:eastAsia="Calibri" w:hAnsi="Times New Roman" w:cs="Times New Roman"/>
          <w:sz w:val="24"/>
          <w:szCs w:val="24"/>
        </w:rPr>
        <w:t>de</w:t>
      </w:r>
      <w:r w:rsidR="001F60D1">
        <w:rPr>
          <w:rFonts w:ascii="Times New Roman" w:eastAsia="Calibri" w:hAnsi="Times New Roman" w:cs="Times New Roman"/>
          <w:sz w:val="24"/>
          <w:szCs w:val="24"/>
        </w:rPr>
        <w:t xml:space="preserve"> se mettre </w:t>
      </w:r>
      <w:r w:rsidR="009B6BB2">
        <w:rPr>
          <w:rFonts w:ascii="Times New Roman" w:eastAsia="Calibri" w:hAnsi="Times New Roman" w:cs="Times New Roman"/>
          <w:sz w:val="24"/>
          <w:szCs w:val="24"/>
        </w:rPr>
        <w:t xml:space="preserve">à deux </w:t>
      </w:r>
      <w:r w:rsidR="001F60D1">
        <w:rPr>
          <w:rFonts w:ascii="Times New Roman" w:eastAsia="Calibri" w:hAnsi="Times New Roman" w:cs="Times New Roman"/>
          <w:sz w:val="24"/>
          <w:szCs w:val="24"/>
        </w:rPr>
        <w:t xml:space="preserve">et </w:t>
      </w:r>
      <w:r w:rsidR="001F60D1"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d’ouvrir les livres à la page </w:t>
      </w:r>
      <w:r w:rsidR="0035655D">
        <w:rPr>
          <w:rFonts w:ascii="Times New Roman" w:eastAsia="Times New Roman" w:hAnsi="Times New Roman" w:cs="Times New Roman"/>
          <w:sz w:val="24"/>
          <w:szCs w:val="24"/>
          <w:lang w:eastAsia="pl-PL"/>
        </w:rPr>
        <w:t>37</w:t>
      </w:r>
      <w:r w:rsidR="001F60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</w:p>
    <w:p w14:paraId="62C8BF0E" w14:textId="55943861" w:rsidR="00F17835" w:rsidRDefault="00F17835" w:rsidP="00F17835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35655D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35655D">
        <w:rPr>
          <w:rFonts w:ascii="Times New Roman" w:eastAsia="Calibri" w:hAnsi="Times New Roman" w:cs="Times New Roman"/>
          <w:b/>
          <w:sz w:val="24"/>
          <w:szCs w:val="24"/>
        </w:rPr>
        <w:t>37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A2D5F">
        <w:rPr>
          <w:rFonts w:ascii="Times New Roman" w:eastAsia="Calibri" w:hAnsi="Times New Roman" w:cs="Times New Roman"/>
          <w:sz w:val="24"/>
          <w:szCs w:val="24"/>
        </w:rPr>
        <w:t xml:space="preserve">Les </w:t>
      </w:r>
      <w:r w:rsidR="001A2D5F"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2414B3">
        <w:rPr>
          <w:rFonts w:ascii="Times New Roman" w:eastAsia="Calibri" w:hAnsi="Times New Roman" w:cs="Times New Roman"/>
          <w:sz w:val="24"/>
          <w:szCs w:val="24"/>
        </w:rPr>
        <w:t xml:space="preserve"> observe</w:t>
      </w:r>
      <w:r w:rsidR="001A2D5F">
        <w:rPr>
          <w:rFonts w:ascii="Times New Roman" w:eastAsia="Calibri" w:hAnsi="Times New Roman" w:cs="Times New Roman"/>
          <w:sz w:val="24"/>
          <w:szCs w:val="24"/>
        </w:rPr>
        <w:t>nt</w:t>
      </w:r>
      <w:r w:rsidR="002414B3">
        <w:rPr>
          <w:rFonts w:ascii="Times New Roman" w:eastAsia="Calibri" w:hAnsi="Times New Roman" w:cs="Times New Roman"/>
          <w:sz w:val="24"/>
          <w:szCs w:val="24"/>
        </w:rPr>
        <w:t xml:space="preserve"> les panneaux de signalisation et défini</w:t>
      </w:r>
      <w:r w:rsidR="001A2D5F">
        <w:rPr>
          <w:rFonts w:ascii="Times New Roman" w:eastAsia="Calibri" w:hAnsi="Times New Roman" w:cs="Times New Roman"/>
          <w:sz w:val="24"/>
          <w:szCs w:val="24"/>
        </w:rPr>
        <w:t>ssent</w:t>
      </w:r>
      <w:r w:rsidR="002414B3">
        <w:rPr>
          <w:rFonts w:ascii="Times New Roman" w:eastAsia="Calibri" w:hAnsi="Times New Roman" w:cs="Times New Roman"/>
          <w:sz w:val="24"/>
          <w:szCs w:val="24"/>
        </w:rPr>
        <w:t xml:space="preserve"> leur </w:t>
      </w:r>
      <w:r w:rsidR="002414B3" w:rsidRPr="002414B3">
        <w:rPr>
          <w:rFonts w:ascii="Times New Roman" w:eastAsia="Calibri" w:hAnsi="Times New Roman" w:cs="Times New Roman"/>
          <w:sz w:val="24"/>
          <w:szCs w:val="24"/>
        </w:rPr>
        <w:t>signification</w:t>
      </w:r>
      <w:r w:rsidR="002414B3">
        <w:rPr>
          <w:rFonts w:ascii="Times New Roman" w:eastAsia="Calibri" w:hAnsi="Times New Roman" w:cs="Times New Roman"/>
          <w:sz w:val="24"/>
          <w:szCs w:val="24"/>
        </w:rPr>
        <w:t xml:space="preserve"> et les lieux où on peut les voir. Corrigez collectivement.</w:t>
      </w:r>
    </w:p>
    <w:p w14:paraId="4A567086" w14:textId="38A6C0CF" w:rsidR="00F17835" w:rsidRDefault="00F17835" w:rsidP="00F1783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35655D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35655D">
        <w:rPr>
          <w:rFonts w:ascii="Times New Roman" w:eastAsia="Calibri" w:hAnsi="Times New Roman" w:cs="Times New Roman"/>
          <w:b/>
          <w:sz w:val="24"/>
          <w:szCs w:val="24"/>
        </w:rPr>
        <w:t>37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C56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élèves sont demandés de faire </w:t>
      </w:r>
      <w:r w:rsidR="00312013">
        <w:rPr>
          <w:rFonts w:ascii="Times New Roman" w:eastAsia="Times New Roman" w:hAnsi="Times New Roman" w:cs="Times New Roman"/>
          <w:sz w:val="24"/>
          <w:szCs w:val="24"/>
          <w:lang w:eastAsia="pl-PL"/>
        </w:rPr>
        <w:t>correspondre</w:t>
      </w:r>
      <w:r w:rsidR="002C56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avertissements </w:t>
      </w:r>
      <w:r w:rsidR="00312013">
        <w:rPr>
          <w:rFonts w:ascii="Times New Roman" w:eastAsia="Times New Roman" w:hAnsi="Times New Roman" w:cs="Times New Roman"/>
          <w:sz w:val="24"/>
          <w:szCs w:val="24"/>
          <w:lang w:eastAsia="pl-PL"/>
        </w:rPr>
        <w:t>aux registres</w:t>
      </w:r>
      <w:r w:rsidR="002C56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: familier oral, standard neutre et formel. </w:t>
      </w:r>
      <w:r w:rsidR="00312013">
        <w:rPr>
          <w:rFonts w:ascii="Times New Roman" w:eastAsia="Times New Roman" w:hAnsi="Times New Roman" w:cs="Times New Roman"/>
          <w:sz w:val="24"/>
          <w:szCs w:val="24"/>
          <w:lang w:eastAsia="pl-PL"/>
        </w:rPr>
        <w:t>Corrigez</w:t>
      </w:r>
      <w:r w:rsidR="002C56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collectivement.</w:t>
      </w:r>
      <w:r w:rsidR="003120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Après, examinez </w:t>
      </w:r>
      <w:r w:rsidR="0031201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avec les </w:t>
      </w:r>
      <w:r w:rsidR="0022705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3120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structure de ces constructions grammaticales. </w:t>
      </w:r>
      <w:r w:rsidR="001A2D5F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de faire des notes</w:t>
      </w:r>
      <w:r w:rsidR="003120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manière schématique dans les cahiers.</w:t>
      </w:r>
    </w:p>
    <w:p w14:paraId="2FCB80C7" w14:textId="00148DD4" w:rsidR="00312013" w:rsidRPr="004A18A8" w:rsidRDefault="00312013" w:rsidP="00F1783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Projetez </w:t>
      </w:r>
      <w:r w:rsidRPr="002C5D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le </w:t>
      </w:r>
      <w:r w:rsidRPr="002C5D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matériel </w:t>
      </w:r>
      <w:r w:rsidR="004A18A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projetable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15_encourager</w:t>
      </w:r>
      <w:r w:rsidRPr="002C5D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et renvoyez les </w:t>
      </w:r>
      <w:r w:rsidR="00227059">
        <w:rPr>
          <w:rFonts w:ascii="Times New Roman" w:eastAsia="Calibri" w:hAnsi="Times New Roman" w:cs="Times New Roman"/>
          <w:sz w:val="24"/>
          <w:szCs w:val="24"/>
        </w:rPr>
        <w:t>élèves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27059" w:rsidRPr="00227059">
        <w:rPr>
          <w:rFonts w:ascii="Times New Roman" w:eastAsia="Calibri" w:hAnsi="Times New Roman" w:cs="Times New Roman"/>
          <w:sz w:val="24"/>
          <w:szCs w:val="24"/>
        </w:rPr>
        <w:t>à</w:t>
      </w:r>
      <w:r>
        <w:rPr>
          <w:rFonts w:ascii="Times New Roman" w:eastAsia="Calibri" w:hAnsi="Times New Roman" w:cs="Times New Roman"/>
          <w:sz w:val="24"/>
          <w:szCs w:val="24"/>
        </w:rPr>
        <w:t xml:space="preserve"> l’</w:t>
      </w:r>
      <w:r w:rsidR="00227059">
        <w:rPr>
          <w:rFonts w:ascii="Times New Roman" w:eastAsia="Calibri" w:hAnsi="Times New Roman" w:cs="Times New Roman"/>
          <w:sz w:val="24"/>
          <w:szCs w:val="24"/>
        </w:rPr>
        <w:t>encadré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7059">
        <w:rPr>
          <w:rFonts w:ascii="Times New Roman" w:eastAsia="Calibri" w:hAnsi="Times New Roman" w:cs="Times New Roman"/>
          <w:i/>
          <w:iCs/>
          <w:sz w:val="24"/>
          <w:szCs w:val="24"/>
        </w:rPr>
        <w:t>Pour encourager</w:t>
      </w:r>
      <w:r w:rsidR="00227059">
        <w:rPr>
          <w:rFonts w:ascii="Times New Roman" w:eastAsia="Calibri" w:hAnsi="Times New Roman" w:cs="Times New Roman"/>
          <w:sz w:val="24"/>
          <w:szCs w:val="24"/>
        </w:rPr>
        <w:t xml:space="preserve"> à la page 35. Étudiez ensemble les expressions.</w:t>
      </w:r>
      <w:r w:rsidR="004A18A8">
        <w:rPr>
          <w:rFonts w:ascii="Times New Roman" w:eastAsia="Calibri" w:hAnsi="Times New Roman" w:cs="Times New Roman"/>
          <w:sz w:val="24"/>
          <w:szCs w:val="24"/>
        </w:rPr>
        <w:t xml:space="preserve"> Laissez </w:t>
      </w:r>
      <w:r w:rsidR="004A18A8" w:rsidRPr="009F2744">
        <w:rPr>
          <w:rFonts w:ascii="Times New Roman" w:eastAsia="Times New Roman" w:hAnsi="Times New Roman" w:cs="Times New Roman"/>
          <w:sz w:val="24"/>
          <w:szCs w:val="24"/>
        </w:rPr>
        <w:t>le</w:t>
      </w:r>
      <w:r w:rsidR="004A18A8" w:rsidRPr="002C5D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A18A8" w:rsidRPr="002C5D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matériel </w:t>
      </w:r>
      <w:r w:rsidR="004A18A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projetable 15_encourager </w:t>
      </w:r>
      <w:proofErr w:type="gramStart"/>
      <w:r w:rsidR="004A18A8" w:rsidRPr="004A18A8">
        <w:rPr>
          <w:rFonts w:ascii="Times New Roman" w:eastAsia="Calibri" w:hAnsi="Times New Roman" w:cs="Times New Roman"/>
          <w:noProof/>
          <w:sz w:val="24"/>
          <w:szCs w:val="24"/>
        </w:rPr>
        <w:t>affiché</w:t>
      </w:r>
      <w:proofErr w:type="gramEnd"/>
      <w:r w:rsidR="004A18A8" w:rsidRPr="004A18A8">
        <w:rPr>
          <w:rFonts w:ascii="Times New Roman" w:eastAsia="Calibri" w:hAnsi="Times New Roman" w:cs="Times New Roman"/>
          <w:sz w:val="24"/>
          <w:szCs w:val="24"/>
        </w:rPr>
        <w:t xml:space="preserve"> au tableau pendant l’activité qui suit.</w:t>
      </w:r>
    </w:p>
    <w:p w14:paraId="7127A8DB" w14:textId="6FFBA09A" w:rsidR="00F17835" w:rsidRDefault="00F17835" w:rsidP="00F17835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35655D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35655D">
        <w:rPr>
          <w:rFonts w:ascii="Times New Roman" w:eastAsia="Calibri" w:hAnsi="Times New Roman" w:cs="Times New Roman"/>
          <w:b/>
          <w:sz w:val="24"/>
          <w:szCs w:val="24"/>
        </w:rPr>
        <w:t>37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A1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</w:t>
      </w:r>
      <w:r w:rsidR="00B43907">
        <w:rPr>
          <w:rFonts w:ascii="Times New Roman" w:eastAsia="Calibri" w:hAnsi="Times New Roman" w:cs="Times New Roman"/>
          <w:sz w:val="24"/>
          <w:szCs w:val="24"/>
        </w:rPr>
        <w:t>élèves</w:t>
      </w:r>
      <w:r w:rsidR="004A1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regarder des affiches, en choisir un et</w:t>
      </w:r>
      <w:r w:rsidR="004A18A8">
        <w:rPr>
          <w:rFonts w:ascii="Times New Roman" w:eastAsia="Calibri" w:hAnsi="Times New Roman" w:cs="Times New Roman"/>
          <w:sz w:val="24"/>
          <w:szCs w:val="24"/>
        </w:rPr>
        <w:t xml:space="preserve">, à partir des informations qu’il contient, de formuler des avertissements et </w:t>
      </w:r>
      <w:r w:rsidR="00BB3368">
        <w:rPr>
          <w:rFonts w:ascii="Times New Roman" w:eastAsia="Calibri" w:hAnsi="Times New Roman" w:cs="Times New Roman"/>
          <w:sz w:val="24"/>
          <w:szCs w:val="24"/>
        </w:rPr>
        <w:t xml:space="preserve">encouragements </w:t>
      </w:r>
      <w:r w:rsidR="00BB3368" w:rsidRPr="00BB3368">
        <w:t>à</w:t>
      </w:r>
      <w:r w:rsidR="00BB33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6E5D">
        <w:rPr>
          <w:rFonts w:ascii="Times New Roman" w:eastAsia="Calibri" w:hAnsi="Times New Roman" w:cs="Times New Roman"/>
          <w:sz w:val="24"/>
          <w:szCs w:val="24"/>
        </w:rPr>
        <w:t>un(e)</w:t>
      </w:r>
      <w:r w:rsidR="00BB3368">
        <w:rPr>
          <w:rFonts w:ascii="Times New Roman" w:eastAsia="Calibri" w:hAnsi="Times New Roman" w:cs="Times New Roman"/>
          <w:sz w:val="24"/>
          <w:szCs w:val="24"/>
        </w:rPr>
        <w:t xml:space="preserve"> collègue avant le voyage. </w:t>
      </w:r>
      <w:r w:rsidR="00BB3368" w:rsidRPr="00BB3368">
        <w:rPr>
          <w:rFonts w:ascii="Times New Roman" w:eastAsia="Calibri" w:hAnsi="Times New Roman" w:cs="Times New Roman"/>
          <w:sz w:val="24"/>
          <w:szCs w:val="24"/>
        </w:rPr>
        <w:t xml:space="preserve">Demandez à quelques élèves de présenter </w:t>
      </w:r>
      <w:r w:rsidR="00BB3368">
        <w:rPr>
          <w:rFonts w:ascii="Times New Roman" w:eastAsia="Calibri" w:hAnsi="Times New Roman" w:cs="Times New Roman"/>
          <w:sz w:val="24"/>
          <w:szCs w:val="24"/>
        </w:rPr>
        <w:t>leurs avertissements et encouragements</w:t>
      </w:r>
      <w:r w:rsidR="00BB3368" w:rsidRPr="00BB33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B3368">
        <w:rPr>
          <w:rFonts w:ascii="Times New Roman" w:eastAsia="Calibri" w:hAnsi="Times New Roman" w:cs="Times New Roman"/>
          <w:sz w:val="24"/>
          <w:szCs w:val="24"/>
        </w:rPr>
        <w:t>devant</w:t>
      </w:r>
      <w:r w:rsidR="00BB3368" w:rsidRPr="00BB3368">
        <w:rPr>
          <w:rFonts w:ascii="Times New Roman" w:eastAsia="Calibri" w:hAnsi="Times New Roman" w:cs="Times New Roman"/>
          <w:sz w:val="24"/>
          <w:szCs w:val="24"/>
        </w:rPr>
        <w:t xml:space="preserve"> la classe</w:t>
      </w:r>
      <w:r w:rsidR="000432E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6C7CC7" w14:textId="228D4A68" w:rsidR="000432EB" w:rsidRPr="00B26308" w:rsidRDefault="00B43907" w:rsidP="00F1783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d’</w:t>
      </w:r>
      <w:r w:rsidR="000432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</w:t>
      </w:r>
      <w:r w:rsidR="00B26308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r w:rsidR="000432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cahiers d’exercice </w:t>
      </w:r>
      <w:r w:rsidR="000432EB" w:rsidRPr="00C05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0432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page </w:t>
      </w:r>
      <w:r w:rsidR="00B26308">
        <w:rPr>
          <w:rFonts w:ascii="Times New Roman" w:eastAsia="Times New Roman" w:hAnsi="Times New Roman" w:cs="Times New Roman"/>
          <w:sz w:val="24"/>
          <w:szCs w:val="24"/>
          <w:lang w:eastAsia="pl-PL"/>
        </w:rPr>
        <w:t>41</w:t>
      </w:r>
      <w:r w:rsidR="000432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de travailler individuellement.</w:t>
      </w:r>
    </w:p>
    <w:p w14:paraId="6DE09B17" w14:textId="3085E2D6" w:rsidR="000432EB" w:rsidRDefault="000432EB" w:rsidP="00F17835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BB2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B26308" w:rsidRPr="009B6BB2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9B6BB2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B26308" w:rsidRPr="009B6BB2">
        <w:rPr>
          <w:rFonts w:ascii="Times New Roman" w:eastAsia="Calibri" w:hAnsi="Times New Roman" w:cs="Times New Roman"/>
          <w:b/>
          <w:sz w:val="24"/>
          <w:szCs w:val="24"/>
        </w:rPr>
        <w:t>41</w:t>
      </w:r>
      <w:r w:rsidRPr="009B6BB2">
        <w:rPr>
          <w:rFonts w:ascii="Times New Roman" w:eastAsia="Calibri" w:hAnsi="Times New Roman" w:cs="Times New Roman"/>
          <w:b/>
          <w:sz w:val="24"/>
          <w:szCs w:val="24"/>
        </w:rPr>
        <w:t>, C. d’ex</w:t>
      </w:r>
      <w:r w:rsidR="009B6BB2" w:rsidRPr="009B6BB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9B6BB2">
        <w:rPr>
          <w:rFonts w:ascii="Times New Roman" w:eastAsia="Calibri" w:hAnsi="Times New Roman" w:cs="Times New Roman"/>
          <w:sz w:val="24"/>
          <w:szCs w:val="24"/>
        </w:rPr>
        <w:t>:</w:t>
      </w:r>
      <w:r w:rsidR="00B26308">
        <w:rPr>
          <w:rFonts w:ascii="Times New Roman" w:eastAsia="Calibri" w:hAnsi="Times New Roman" w:cs="Times New Roman"/>
          <w:sz w:val="24"/>
          <w:szCs w:val="24"/>
        </w:rPr>
        <w:t xml:space="preserve"> Expliquez aux élèves qu’ils doivent identifier les dangers de la route à partir des images données et les associer </w:t>
      </w:r>
      <w:r w:rsidR="00B43907">
        <w:rPr>
          <w:rFonts w:ascii="Times New Roman" w:eastAsia="Calibri" w:hAnsi="Times New Roman" w:cs="Times New Roman"/>
          <w:sz w:val="24"/>
          <w:szCs w:val="24"/>
        </w:rPr>
        <w:t>après</w:t>
      </w:r>
      <w:r w:rsidR="00B439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6308">
        <w:rPr>
          <w:rFonts w:ascii="Times New Roman" w:eastAsia="Calibri" w:hAnsi="Times New Roman" w:cs="Times New Roman"/>
          <w:sz w:val="24"/>
          <w:szCs w:val="24"/>
        </w:rPr>
        <w:t xml:space="preserve">au fragment </w:t>
      </w:r>
      <w:r w:rsidR="00B43907">
        <w:rPr>
          <w:rFonts w:ascii="Times New Roman" w:eastAsia="Calibri" w:hAnsi="Times New Roman" w:cs="Times New Roman"/>
          <w:sz w:val="24"/>
          <w:szCs w:val="24"/>
        </w:rPr>
        <w:t>correspondant</w:t>
      </w:r>
      <w:r w:rsidR="00B439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6308">
        <w:rPr>
          <w:rFonts w:ascii="Times New Roman" w:eastAsia="Calibri" w:hAnsi="Times New Roman" w:cs="Times New Roman"/>
          <w:sz w:val="24"/>
          <w:szCs w:val="24"/>
        </w:rPr>
        <w:t>du texte.</w:t>
      </w:r>
    </w:p>
    <w:p w14:paraId="008BB632" w14:textId="77777777" w:rsidR="000432EB" w:rsidRPr="003D26A7" w:rsidRDefault="000432EB" w:rsidP="00F17835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8D782E" w14:textId="77777777" w:rsidR="00F17835" w:rsidRDefault="00F17835" w:rsidP="009B6BB2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10485534" w14:textId="77777777" w:rsidR="00F17835" w:rsidRPr="008C30B4" w:rsidRDefault="00F17835" w:rsidP="009B6BB2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41F97339" w14:textId="77777777" w:rsidR="00F17835" w:rsidRDefault="00F17835" w:rsidP="009B6BB2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19C6288D" w14:textId="5CD9E0D8" w:rsidR="00F17835" w:rsidRDefault="00F17835" w:rsidP="009B6BB2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0432EB">
        <w:rPr>
          <w:rFonts w:ascii="Times New Roman" w:eastAsia="Calibri" w:hAnsi="Times New Roman" w:cs="Times New Roman"/>
          <w:sz w:val="24"/>
          <w:szCs w:val="24"/>
          <w:lang w:val="fr-CA"/>
        </w:rPr>
        <w:t>13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432EB">
        <w:rPr>
          <w:rFonts w:ascii="Times New Roman" w:eastAsia="Calibri" w:hAnsi="Times New Roman" w:cs="Times New Roman"/>
          <w:sz w:val="24"/>
          <w:szCs w:val="24"/>
          <w:lang w:val="fr-CA"/>
        </w:rPr>
        <w:t>41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620E70B4" w14:textId="2414E99E" w:rsidR="00F17835" w:rsidRDefault="00F17835" w:rsidP="009B6BB2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0432EB">
        <w:rPr>
          <w:rFonts w:ascii="Times New Roman" w:eastAsia="Calibri" w:hAnsi="Times New Roman" w:cs="Times New Roman"/>
          <w:sz w:val="24"/>
          <w:szCs w:val="24"/>
          <w:lang w:val="fr-CA"/>
        </w:rPr>
        <w:t>14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432EB">
        <w:rPr>
          <w:rFonts w:ascii="Times New Roman" w:eastAsia="Calibri" w:hAnsi="Times New Roman" w:cs="Times New Roman"/>
          <w:sz w:val="24"/>
          <w:szCs w:val="24"/>
          <w:lang w:val="fr-CA"/>
        </w:rPr>
        <w:t>42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4406119F" w14:textId="1FE636D0" w:rsidR="000432EB" w:rsidRDefault="00F17835" w:rsidP="009B6B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0432EB">
        <w:rPr>
          <w:rFonts w:ascii="Times New Roman" w:eastAsia="Calibri" w:hAnsi="Times New Roman" w:cs="Times New Roman"/>
          <w:sz w:val="24"/>
          <w:szCs w:val="24"/>
          <w:lang w:val="fr-CA"/>
        </w:rPr>
        <w:t>15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432EB">
        <w:rPr>
          <w:rFonts w:ascii="Times New Roman" w:eastAsia="Calibri" w:hAnsi="Times New Roman" w:cs="Times New Roman"/>
          <w:sz w:val="24"/>
          <w:szCs w:val="24"/>
          <w:lang w:val="fr-CA"/>
        </w:rPr>
        <w:t>42</w:t>
      </w:r>
      <w:r w:rsidR="009B6BB2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1988ED3A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3501893C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6FAA15C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80D02BE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62EEEF8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1925F8F" w14:textId="77777777" w:rsidR="00F17835" w:rsidRPr="008C30B4" w:rsidRDefault="00F17835" w:rsidP="00F17835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0768C506" w14:textId="77777777" w:rsidR="00F17835" w:rsidRDefault="00F17835" w:rsidP="00F17835"/>
    <w:p w14:paraId="595B2303" w14:textId="77777777" w:rsidR="00F17835" w:rsidRDefault="00F17835" w:rsidP="00F17835"/>
    <w:p w14:paraId="185B0DE6" w14:textId="77777777" w:rsidR="00F17835" w:rsidRDefault="00F17835" w:rsidP="00F17835"/>
    <w:p w14:paraId="7830E1EE" w14:textId="77777777" w:rsidR="00F17835" w:rsidRDefault="00F17835" w:rsidP="00F17835"/>
    <w:p w14:paraId="6A4FF681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E2B59" w14:textId="77777777" w:rsidR="007559B5" w:rsidRDefault="007559B5" w:rsidP="00F17835">
      <w:pPr>
        <w:spacing w:after="0" w:line="240" w:lineRule="auto"/>
      </w:pPr>
      <w:r>
        <w:separator/>
      </w:r>
    </w:p>
  </w:endnote>
  <w:endnote w:type="continuationSeparator" w:id="0">
    <w:p w14:paraId="706BFE22" w14:textId="77777777" w:rsidR="007559B5" w:rsidRDefault="007559B5" w:rsidP="00F17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5C34" w14:textId="461798DF" w:rsidR="00240D76" w:rsidRDefault="00000000" w:rsidP="00240D76">
    <w:pPr>
      <w:pStyle w:val="Normalny1"/>
    </w:pPr>
    <w:r>
      <w:t xml:space="preserve">Scenariusz </w:t>
    </w:r>
    <w:r w:rsidR="00F17835">
      <w:t>19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F17835">
      <w:t>3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F17835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FC09" w14:textId="77777777" w:rsidR="007559B5" w:rsidRDefault="007559B5" w:rsidP="00F17835">
      <w:pPr>
        <w:spacing w:after="0" w:line="240" w:lineRule="auto"/>
      </w:pPr>
      <w:r>
        <w:separator/>
      </w:r>
    </w:p>
  </w:footnote>
  <w:footnote w:type="continuationSeparator" w:id="0">
    <w:p w14:paraId="64DA82C7" w14:textId="77777777" w:rsidR="007559B5" w:rsidRDefault="007559B5" w:rsidP="00F178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35"/>
    <w:rsid w:val="000312AD"/>
    <w:rsid w:val="000432EB"/>
    <w:rsid w:val="000D1963"/>
    <w:rsid w:val="001A2D5F"/>
    <w:rsid w:val="001F60D1"/>
    <w:rsid w:val="00227059"/>
    <w:rsid w:val="002414B3"/>
    <w:rsid w:val="002A2B84"/>
    <w:rsid w:val="002C56D0"/>
    <w:rsid w:val="00312013"/>
    <w:rsid w:val="003539CF"/>
    <w:rsid w:val="0035655D"/>
    <w:rsid w:val="004A18A8"/>
    <w:rsid w:val="004C6E5D"/>
    <w:rsid w:val="00534283"/>
    <w:rsid w:val="005A2033"/>
    <w:rsid w:val="005B1B14"/>
    <w:rsid w:val="00750DB9"/>
    <w:rsid w:val="007559B5"/>
    <w:rsid w:val="009B6BB2"/>
    <w:rsid w:val="009F2744"/>
    <w:rsid w:val="00B26308"/>
    <w:rsid w:val="00B43907"/>
    <w:rsid w:val="00BB3368"/>
    <w:rsid w:val="00CB786D"/>
    <w:rsid w:val="00F17835"/>
    <w:rsid w:val="00F8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3F7D"/>
  <w15:chartTrackingRefBased/>
  <w15:docId w15:val="{332E05DF-A498-4B0F-967C-D2F0139D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8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17835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F1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835"/>
  </w:style>
  <w:style w:type="paragraph" w:styleId="Stopka">
    <w:name w:val="footer"/>
    <w:basedOn w:val="Normalny"/>
    <w:link w:val="StopkaZnak"/>
    <w:uiPriority w:val="99"/>
    <w:unhideWhenUsed/>
    <w:rsid w:val="00F1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10</cp:revision>
  <dcterms:created xsi:type="dcterms:W3CDTF">2022-07-21T08:18:00Z</dcterms:created>
  <dcterms:modified xsi:type="dcterms:W3CDTF">2022-07-29T05:43:00Z</dcterms:modified>
</cp:coreProperties>
</file>