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167A1" w:rsidRPr="00205580" w:rsidRDefault="00F167A1" w:rsidP="00F167A1">
      <w:pPr>
        <w:rPr>
          <w:rFonts w:ascii="Arial Narrow" w:hAnsi="Arial Narrow" w:cs="Times New Roman"/>
          <w:b/>
          <w:bCs/>
          <w:color w:val="auto"/>
          <w:sz w:val="24"/>
          <w:szCs w:val="24"/>
          <w:lang w:val="de-DE"/>
        </w:rPr>
      </w:pPr>
      <w:proofErr w:type="spellStart"/>
      <w:r w:rsidRPr="00205580">
        <w:rPr>
          <w:rFonts w:ascii="Arial Narrow" w:hAnsi="Arial Narrow" w:cs="Times New Roman"/>
          <w:b/>
          <w:bCs/>
          <w:color w:val="auto"/>
          <w:sz w:val="24"/>
          <w:szCs w:val="24"/>
          <w:lang w:val="de-DE"/>
        </w:rPr>
        <w:t>Rozdział</w:t>
      </w:r>
      <w:proofErr w:type="spellEnd"/>
      <w:r w:rsidRPr="00205580">
        <w:rPr>
          <w:rFonts w:ascii="Arial Narrow" w:hAnsi="Arial Narrow" w:cs="Times New Roman"/>
          <w:b/>
          <w:bCs/>
          <w:color w:val="auto"/>
          <w:sz w:val="24"/>
          <w:szCs w:val="24"/>
          <w:lang w:val="de-DE"/>
        </w:rPr>
        <w:t xml:space="preserve"> IV – Lass uns feiern</w:t>
      </w:r>
    </w:p>
    <w:p w:rsidR="00F167A1" w:rsidRPr="00205580" w:rsidRDefault="00F167A1" w:rsidP="00F167A1">
      <w:pPr>
        <w:rPr>
          <w:rFonts w:ascii="Arial Narrow" w:hAnsi="Arial Narrow" w:cs="Times New Roman"/>
          <w:color w:val="auto"/>
          <w:sz w:val="24"/>
          <w:szCs w:val="24"/>
          <w:lang w:val="de-DE"/>
        </w:rPr>
      </w:pPr>
    </w:p>
    <w:p w:rsidR="00F167A1" w:rsidRPr="00205580" w:rsidRDefault="00F167A1" w:rsidP="00F167A1">
      <w:pPr>
        <w:rPr>
          <w:rFonts w:ascii="Arial Narrow" w:hAnsi="Arial Narrow" w:cs="Times New Roman"/>
          <w:color w:val="auto"/>
          <w:sz w:val="24"/>
          <w:szCs w:val="24"/>
          <w:lang w:val="de-DE"/>
        </w:rPr>
      </w:pPr>
      <w:proofErr w:type="spellStart"/>
      <w:r w:rsidRPr="00205580">
        <w:rPr>
          <w:rFonts w:ascii="Arial Narrow" w:hAnsi="Arial Narrow" w:cs="Times New Roman"/>
          <w:color w:val="auto"/>
          <w:sz w:val="24"/>
          <w:szCs w:val="24"/>
          <w:lang w:val="de-DE"/>
        </w:rPr>
        <w:t>Lekcja</w:t>
      </w:r>
      <w:proofErr w:type="spellEnd"/>
      <w:r w:rsidRPr="00205580">
        <w:rPr>
          <w:rFonts w:ascii="Arial Narrow" w:hAnsi="Arial Narrow" w:cs="Times New Roman"/>
          <w:color w:val="auto"/>
          <w:sz w:val="24"/>
          <w:szCs w:val="24"/>
          <w:lang w:val="de-DE"/>
        </w:rPr>
        <w:t xml:space="preserve"> </w:t>
      </w:r>
      <w:r>
        <w:rPr>
          <w:rFonts w:ascii="Arial Narrow" w:hAnsi="Arial Narrow" w:cs="Times New Roman"/>
          <w:color w:val="auto"/>
          <w:sz w:val="24"/>
          <w:szCs w:val="24"/>
          <w:lang w:val="de-DE"/>
        </w:rPr>
        <w:t>45</w:t>
      </w:r>
      <w:r w:rsidRPr="00205580">
        <w:rPr>
          <w:rFonts w:ascii="Arial Narrow" w:hAnsi="Arial Narrow" w:cs="Times New Roman"/>
          <w:color w:val="auto"/>
          <w:sz w:val="24"/>
          <w:szCs w:val="24"/>
          <w:lang w:val="de-DE"/>
        </w:rPr>
        <w:t>: Polterabend und Plateau. (2/2)</w:t>
      </w:r>
    </w:p>
    <w:p w:rsidR="00F167A1" w:rsidRPr="00205580" w:rsidRDefault="00F167A1" w:rsidP="00F167A1">
      <w:pPr>
        <w:rPr>
          <w:rFonts w:ascii="Arial Narrow" w:hAnsi="Arial Narrow" w:cs="Times New Roman"/>
          <w:color w:val="auto"/>
          <w:sz w:val="24"/>
          <w:szCs w:val="24"/>
          <w:lang w:val="de-DE"/>
        </w:rPr>
      </w:pPr>
    </w:p>
    <w:p w:rsidR="00F167A1" w:rsidRPr="00205580" w:rsidRDefault="00F167A1" w:rsidP="00F167A1">
      <w:pPr>
        <w:rPr>
          <w:rFonts w:ascii="Arial Narrow" w:hAnsi="Arial Narrow" w:cs="Times New Roman"/>
          <w:color w:val="auto"/>
          <w:sz w:val="24"/>
          <w:szCs w:val="24"/>
        </w:rPr>
      </w:pPr>
      <w:proofErr w:type="spellStart"/>
      <w:r w:rsidRPr="00205580">
        <w:rPr>
          <w:rFonts w:ascii="Arial Narrow" w:hAnsi="Arial Narrow" w:cs="Times New Roman"/>
          <w:color w:val="auto"/>
          <w:sz w:val="24"/>
          <w:szCs w:val="24"/>
          <w:lang w:val="de-DE"/>
        </w:rPr>
        <w:t>Temat</w:t>
      </w:r>
      <w:proofErr w:type="spellEnd"/>
      <w:r w:rsidRPr="00205580">
        <w:rPr>
          <w:rFonts w:ascii="Arial Narrow" w:hAnsi="Arial Narrow" w:cs="Times New Roman"/>
          <w:color w:val="auto"/>
          <w:sz w:val="24"/>
          <w:szCs w:val="24"/>
          <w:lang w:val="de-DE"/>
        </w:rPr>
        <w:t xml:space="preserve">: Was machst du vor, auf und nach dem Fest? </w:t>
      </w:r>
      <w:r w:rsidRPr="00205580">
        <w:rPr>
          <w:rFonts w:ascii="Arial Narrow" w:hAnsi="Arial Narrow" w:cs="Times New Roman"/>
          <w:color w:val="auto"/>
          <w:sz w:val="24"/>
          <w:szCs w:val="24"/>
        </w:rPr>
        <w:t xml:space="preserve">Określanie zwyczajowych </w:t>
      </w:r>
      <w:proofErr w:type="spellStart"/>
      <w:r w:rsidRPr="00205580">
        <w:rPr>
          <w:rFonts w:ascii="Arial Narrow" w:hAnsi="Arial Narrow" w:cs="Times New Roman"/>
          <w:color w:val="auto"/>
          <w:sz w:val="24"/>
          <w:szCs w:val="24"/>
        </w:rPr>
        <w:t>zachowań</w:t>
      </w:r>
      <w:proofErr w:type="spellEnd"/>
      <w:r w:rsidRPr="00205580">
        <w:rPr>
          <w:rFonts w:ascii="Arial Narrow" w:hAnsi="Arial Narrow" w:cs="Times New Roman"/>
          <w:color w:val="auto"/>
          <w:sz w:val="24"/>
          <w:szCs w:val="24"/>
        </w:rPr>
        <w:t xml:space="preserve"> związanych </w:t>
      </w:r>
      <w:r w:rsidRPr="00205580">
        <w:rPr>
          <w:rFonts w:ascii="Arial Narrow" w:hAnsi="Arial Narrow" w:cs="Times New Roman"/>
          <w:color w:val="auto"/>
          <w:sz w:val="24"/>
          <w:szCs w:val="24"/>
        </w:rPr>
        <w:br/>
        <w:t>z uroczystościami.</w:t>
      </w:r>
    </w:p>
    <w:p w:rsidR="00F167A1" w:rsidRPr="00205580" w:rsidRDefault="00F167A1" w:rsidP="00F167A1">
      <w:pPr>
        <w:rPr>
          <w:rFonts w:ascii="Arial Narrow" w:hAnsi="Arial Narrow" w:cs="Times New Roman"/>
          <w:color w:val="auto"/>
          <w:sz w:val="24"/>
          <w:szCs w:val="24"/>
        </w:rPr>
      </w:pPr>
    </w:p>
    <w:p w:rsidR="00F167A1" w:rsidRPr="00205580" w:rsidRDefault="00F167A1" w:rsidP="00F167A1">
      <w:pPr>
        <w:rPr>
          <w:rFonts w:ascii="Arial Narrow" w:hAnsi="Arial Narrow" w:cs="Times New Roman"/>
          <w:color w:val="auto"/>
          <w:sz w:val="24"/>
          <w:szCs w:val="24"/>
        </w:rPr>
      </w:pPr>
      <w:r w:rsidRPr="00205580">
        <w:rPr>
          <w:rFonts w:ascii="Arial Narrow" w:hAnsi="Arial Narrow" w:cs="Times New Roman"/>
          <w:color w:val="auto"/>
          <w:sz w:val="24"/>
          <w:szCs w:val="24"/>
        </w:rPr>
        <w:t>Cele:</w:t>
      </w:r>
      <w:r w:rsidRPr="00205580">
        <w:rPr>
          <w:rFonts w:ascii="Arial Narrow" w:hAnsi="Arial Narrow" w:cs="Times New Roman"/>
          <w:color w:val="auto"/>
          <w:sz w:val="24"/>
          <w:szCs w:val="24"/>
        </w:rPr>
        <w:tab/>
      </w:r>
    </w:p>
    <w:p w:rsidR="00F167A1" w:rsidRPr="00205580" w:rsidRDefault="00F167A1" w:rsidP="00F167A1">
      <w:pPr>
        <w:pStyle w:val="Akapitzlist"/>
        <w:numPr>
          <w:ilvl w:val="0"/>
          <w:numId w:val="12"/>
        </w:numPr>
        <w:rPr>
          <w:rFonts w:ascii="Arial Narrow" w:hAnsi="Arial Narrow" w:cs="Times New Roman"/>
          <w:color w:val="auto"/>
          <w:sz w:val="24"/>
          <w:szCs w:val="24"/>
        </w:rPr>
      </w:pPr>
      <w:r w:rsidRPr="00205580">
        <w:rPr>
          <w:rFonts w:ascii="Arial Narrow" w:hAnsi="Arial Narrow" w:cs="Times New Roman"/>
          <w:color w:val="auto"/>
          <w:sz w:val="24"/>
          <w:szCs w:val="24"/>
        </w:rPr>
        <w:t>Uczniowie znają nazwy czynności wykonywane przed, w czasie i po uroczystości;</w:t>
      </w:r>
    </w:p>
    <w:p w:rsidR="00F167A1" w:rsidRPr="00205580" w:rsidRDefault="00F167A1" w:rsidP="00F167A1">
      <w:pPr>
        <w:pStyle w:val="Akapitzlist"/>
        <w:numPr>
          <w:ilvl w:val="0"/>
          <w:numId w:val="12"/>
        </w:numPr>
        <w:rPr>
          <w:rFonts w:ascii="Arial Narrow" w:hAnsi="Arial Narrow" w:cs="Times New Roman"/>
          <w:color w:val="auto"/>
          <w:sz w:val="24"/>
          <w:szCs w:val="24"/>
        </w:rPr>
      </w:pPr>
      <w:r w:rsidRPr="00205580">
        <w:rPr>
          <w:rFonts w:ascii="Arial Narrow" w:hAnsi="Arial Narrow" w:cs="Times New Roman"/>
          <w:color w:val="auto"/>
          <w:sz w:val="24"/>
          <w:szCs w:val="24"/>
        </w:rPr>
        <w:t>Uczniowie potrafią sformułować pytania i odpowiedzi na temat czynności związanych ze świętowaniem;</w:t>
      </w:r>
    </w:p>
    <w:p w:rsidR="00F167A1" w:rsidRPr="00205580" w:rsidRDefault="00F167A1" w:rsidP="00F167A1">
      <w:pPr>
        <w:pStyle w:val="Akapitzlist"/>
        <w:numPr>
          <w:ilvl w:val="0"/>
          <w:numId w:val="12"/>
        </w:numPr>
        <w:rPr>
          <w:rFonts w:ascii="Arial Narrow" w:hAnsi="Arial Narrow" w:cs="Times New Roman"/>
          <w:color w:val="auto"/>
          <w:sz w:val="24"/>
          <w:szCs w:val="24"/>
        </w:rPr>
      </w:pPr>
      <w:r w:rsidRPr="00205580">
        <w:rPr>
          <w:rFonts w:ascii="Arial Narrow" w:hAnsi="Arial Narrow" w:cs="Times New Roman"/>
          <w:color w:val="auto"/>
          <w:sz w:val="24"/>
          <w:szCs w:val="24"/>
        </w:rPr>
        <w:t>Uczniowie potrafią sformułować krótką i prostą wypowiedź na temat uroczystości;</w:t>
      </w:r>
    </w:p>
    <w:p w:rsidR="00F167A1" w:rsidRPr="00205580" w:rsidRDefault="00F167A1" w:rsidP="00F167A1">
      <w:pPr>
        <w:pStyle w:val="Akapitzlist"/>
        <w:numPr>
          <w:ilvl w:val="0"/>
          <w:numId w:val="12"/>
        </w:numPr>
        <w:rPr>
          <w:rFonts w:ascii="Arial Narrow" w:hAnsi="Arial Narrow" w:cs="Times New Roman"/>
          <w:color w:val="auto"/>
          <w:sz w:val="24"/>
          <w:szCs w:val="24"/>
        </w:rPr>
      </w:pPr>
      <w:r w:rsidRPr="00205580">
        <w:rPr>
          <w:rFonts w:ascii="Arial Narrow" w:hAnsi="Arial Narrow" w:cs="Times New Roman"/>
          <w:color w:val="auto"/>
          <w:sz w:val="24"/>
          <w:szCs w:val="24"/>
        </w:rPr>
        <w:t>Uczniowie potrafią zrozumieć globalnie i selektywnie teksty.</w:t>
      </w:r>
    </w:p>
    <w:p w:rsidR="00F167A1" w:rsidRPr="00205580" w:rsidRDefault="00F167A1" w:rsidP="00F167A1">
      <w:pPr>
        <w:rPr>
          <w:rFonts w:ascii="Arial Narrow" w:hAnsi="Arial Narrow" w:cs="Times New Roman"/>
          <w:color w:val="auto"/>
          <w:sz w:val="24"/>
          <w:szCs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10"/>
        <w:gridCol w:w="5906"/>
        <w:gridCol w:w="1843"/>
        <w:gridCol w:w="1701"/>
      </w:tblGrid>
      <w:tr w:rsidR="00F167A1" w:rsidRPr="00205580" w:rsidTr="00297296">
        <w:trPr>
          <w:trHeight w:val="279"/>
        </w:trPr>
        <w:tc>
          <w:tcPr>
            <w:tcW w:w="610" w:type="dxa"/>
            <w:tcBorders>
              <w:top w:val="single" w:sz="4" w:space="0" w:color="auto"/>
              <w:bottom w:val="single" w:sz="4" w:space="0" w:color="auto"/>
              <w:right w:val="single" w:sz="4" w:space="0" w:color="auto"/>
            </w:tcBorders>
            <w:shd w:val="clear" w:color="auto" w:fill="C0C0C0"/>
          </w:tcPr>
          <w:p w:rsidR="00F167A1" w:rsidRPr="00205580" w:rsidRDefault="00F167A1" w:rsidP="00297296">
            <w:pPr>
              <w:rPr>
                <w:rFonts w:ascii="Arial Narrow" w:hAnsi="Arial Narrow" w:cs="Times New Roman"/>
                <w:color w:val="auto"/>
                <w:sz w:val="22"/>
                <w:szCs w:val="22"/>
              </w:rPr>
            </w:pPr>
            <w:r w:rsidRPr="00205580">
              <w:rPr>
                <w:rFonts w:ascii="Arial Narrow" w:hAnsi="Arial Narrow" w:cs="Times New Roman"/>
                <w:color w:val="auto"/>
                <w:sz w:val="22"/>
                <w:szCs w:val="22"/>
              </w:rPr>
              <w:t>L.p.</w:t>
            </w:r>
          </w:p>
        </w:tc>
        <w:tc>
          <w:tcPr>
            <w:tcW w:w="5906" w:type="dxa"/>
            <w:tcBorders>
              <w:top w:val="single" w:sz="4" w:space="0" w:color="auto"/>
              <w:left w:val="single" w:sz="4" w:space="0" w:color="auto"/>
              <w:bottom w:val="single" w:sz="4" w:space="0" w:color="auto"/>
              <w:right w:val="single" w:sz="4" w:space="0" w:color="auto"/>
            </w:tcBorders>
            <w:shd w:val="clear" w:color="auto" w:fill="C0C0C0"/>
          </w:tcPr>
          <w:p w:rsidR="00F167A1" w:rsidRPr="00205580" w:rsidRDefault="00F167A1" w:rsidP="00297296">
            <w:pPr>
              <w:rPr>
                <w:rFonts w:ascii="Arial Narrow" w:hAnsi="Arial Narrow" w:cs="Times New Roman"/>
                <w:color w:val="auto"/>
                <w:sz w:val="22"/>
                <w:szCs w:val="22"/>
              </w:rPr>
            </w:pPr>
            <w:r w:rsidRPr="00205580">
              <w:rPr>
                <w:rFonts w:ascii="Arial Narrow" w:hAnsi="Arial Narrow" w:cs="Times New Roman"/>
                <w:color w:val="auto"/>
                <w:sz w:val="22"/>
                <w:szCs w:val="22"/>
              </w:rPr>
              <w:t>Przebieg lekcji</w:t>
            </w:r>
          </w:p>
        </w:tc>
        <w:tc>
          <w:tcPr>
            <w:tcW w:w="1843" w:type="dxa"/>
            <w:tcBorders>
              <w:top w:val="single" w:sz="4" w:space="0" w:color="auto"/>
              <w:left w:val="single" w:sz="4" w:space="0" w:color="auto"/>
              <w:bottom w:val="single" w:sz="4" w:space="0" w:color="auto"/>
              <w:right w:val="single" w:sz="4" w:space="0" w:color="auto"/>
            </w:tcBorders>
            <w:shd w:val="clear" w:color="auto" w:fill="C0C0C0"/>
          </w:tcPr>
          <w:p w:rsidR="00F167A1" w:rsidRPr="00205580" w:rsidRDefault="00F167A1" w:rsidP="00297296">
            <w:pPr>
              <w:rPr>
                <w:rFonts w:ascii="Arial Narrow" w:hAnsi="Arial Narrow" w:cs="Times New Roman"/>
                <w:color w:val="auto"/>
                <w:sz w:val="22"/>
                <w:szCs w:val="22"/>
              </w:rPr>
            </w:pPr>
            <w:r w:rsidRPr="00205580">
              <w:rPr>
                <w:rFonts w:ascii="Arial Narrow" w:hAnsi="Arial Narrow" w:cs="Times New Roman"/>
                <w:color w:val="auto"/>
                <w:sz w:val="22"/>
                <w:szCs w:val="22"/>
              </w:rPr>
              <w:t>Forma pracy</w:t>
            </w:r>
          </w:p>
        </w:tc>
        <w:tc>
          <w:tcPr>
            <w:tcW w:w="1701" w:type="dxa"/>
            <w:tcBorders>
              <w:top w:val="single" w:sz="4" w:space="0" w:color="auto"/>
              <w:left w:val="single" w:sz="4" w:space="0" w:color="auto"/>
              <w:bottom w:val="single" w:sz="4" w:space="0" w:color="auto"/>
            </w:tcBorders>
            <w:shd w:val="clear" w:color="auto" w:fill="C0C0C0"/>
          </w:tcPr>
          <w:p w:rsidR="00F167A1" w:rsidRPr="00205580" w:rsidRDefault="00F167A1" w:rsidP="00297296">
            <w:pPr>
              <w:rPr>
                <w:rFonts w:ascii="Arial Narrow" w:hAnsi="Arial Narrow" w:cs="Times New Roman"/>
                <w:color w:val="auto"/>
                <w:sz w:val="22"/>
                <w:szCs w:val="22"/>
              </w:rPr>
            </w:pPr>
            <w:r w:rsidRPr="00205580">
              <w:rPr>
                <w:rFonts w:ascii="Arial Narrow" w:hAnsi="Arial Narrow" w:cs="Times New Roman"/>
                <w:color w:val="auto"/>
                <w:sz w:val="22"/>
                <w:szCs w:val="22"/>
              </w:rPr>
              <w:t>Materiały</w:t>
            </w:r>
          </w:p>
        </w:tc>
      </w:tr>
      <w:tr w:rsidR="00F167A1" w:rsidRPr="00205580" w:rsidTr="00297296">
        <w:trPr>
          <w:trHeight w:val="578"/>
        </w:trPr>
        <w:tc>
          <w:tcPr>
            <w:tcW w:w="610" w:type="dxa"/>
            <w:tcBorders>
              <w:top w:val="single" w:sz="4" w:space="0" w:color="auto"/>
              <w:bottom w:val="single" w:sz="4" w:space="0" w:color="auto"/>
              <w:right w:val="single" w:sz="4" w:space="0" w:color="auto"/>
            </w:tcBorders>
          </w:tcPr>
          <w:p w:rsidR="00F167A1" w:rsidRPr="00205580" w:rsidRDefault="00F167A1" w:rsidP="00297296">
            <w:pPr>
              <w:rPr>
                <w:rFonts w:ascii="Arial Narrow" w:hAnsi="Arial Narrow" w:cs="Times New Roman"/>
                <w:color w:val="auto"/>
                <w:sz w:val="22"/>
                <w:szCs w:val="22"/>
              </w:rPr>
            </w:pPr>
            <w:r w:rsidRPr="00205580">
              <w:rPr>
                <w:rFonts w:ascii="Arial Narrow" w:hAnsi="Arial Narrow" w:cs="Times New Roman"/>
                <w:color w:val="auto"/>
                <w:sz w:val="22"/>
                <w:szCs w:val="22"/>
              </w:rPr>
              <w:t>1.</w:t>
            </w:r>
          </w:p>
        </w:tc>
        <w:tc>
          <w:tcPr>
            <w:tcW w:w="5906" w:type="dxa"/>
            <w:tcBorders>
              <w:top w:val="single" w:sz="4" w:space="0" w:color="auto"/>
              <w:left w:val="single" w:sz="4" w:space="0" w:color="auto"/>
              <w:bottom w:val="single" w:sz="4" w:space="0" w:color="auto"/>
              <w:right w:val="single" w:sz="4" w:space="0" w:color="auto"/>
            </w:tcBorders>
          </w:tcPr>
          <w:p w:rsidR="00F167A1" w:rsidRPr="00205580" w:rsidRDefault="00F167A1" w:rsidP="00297296">
            <w:pPr>
              <w:rPr>
                <w:rFonts w:ascii="Arial Narrow" w:hAnsi="Arial Narrow" w:cs="Times New Roman"/>
                <w:color w:val="auto"/>
                <w:sz w:val="22"/>
                <w:szCs w:val="22"/>
              </w:rPr>
            </w:pPr>
            <w:r w:rsidRPr="00205580">
              <w:rPr>
                <w:rFonts w:ascii="Arial Narrow" w:hAnsi="Arial Narrow" w:cs="Times New Roman"/>
                <w:color w:val="auto"/>
                <w:sz w:val="22"/>
                <w:szCs w:val="22"/>
              </w:rPr>
              <w:t xml:space="preserve">Pokazujemy na tablicy </w:t>
            </w:r>
            <w:proofErr w:type="spellStart"/>
            <w:r w:rsidRPr="00205580">
              <w:rPr>
                <w:rFonts w:ascii="Arial Narrow" w:hAnsi="Arial Narrow" w:cs="Times New Roman"/>
                <w:color w:val="auto"/>
                <w:sz w:val="22"/>
                <w:szCs w:val="22"/>
              </w:rPr>
              <w:t>asocjogram</w:t>
            </w:r>
            <w:proofErr w:type="spellEnd"/>
            <w:r w:rsidRPr="00205580">
              <w:rPr>
                <w:rFonts w:ascii="Arial Narrow" w:hAnsi="Arial Narrow" w:cs="Times New Roman"/>
                <w:color w:val="auto"/>
                <w:sz w:val="22"/>
                <w:szCs w:val="22"/>
              </w:rPr>
              <w:t xml:space="preserve"> ze słowem „</w:t>
            </w:r>
            <w:proofErr w:type="spellStart"/>
            <w:r w:rsidRPr="00205580">
              <w:rPr>
                <w:rFonts w:ascii="Arial Narrow" w:hAnsi="Arial Narrow" w:cs="Times New Roman"/>
                <w:color w:val="auto"/>
                <w:sz w:val="22"/>
                <w:szCs w:val="22"/>
              </w:rPr>
              <w:t>Wiedeholung</w:t>
            </w:r>
            <w:proofErr w:type="spellEnd"/>
            <w:r w:rsidRPr="00205580">
              <w:rPr>
                <w:rFonts w:ascii="Arial Narrow" w:hAnsi="Arial Narrow" w:cs="Times New Roman"/>
                <w:color w:val="auto"/>
                <w:sz w:val="22"/>
                <w:szCs w:val="22"/>
              </w:rPr>
              <w:t>”. Zadaniem uczniów jest zebranie tematów, które omawialiśmy na lekcjach podczas realizacji bieżącego rozdziału.</w:t>
            </w:r>
          </w:p>
          <w:p w:rsidR="00F167A1" w:rsidRPr="00205580" w:rsidRDefault="00F167A1" w:rsidP="00297296">
            <w:pPr>
              <w:rPr>
                <w:rFonts w:ascii="Arial Narrow" w:hAnsi="Arial Narrow" w:cs="Times New Roman"/>
                <w:color w:val="auto"/>
                <w:sz w:val="22"/>
                <w:szCs w:val="22"/>
              </w:rPr>
            </w:pPr>
          </w:p>
        </w:tc>
        <w:tc>
          <w:tcPr>
            <w:tcW w:w="1843" w:type="dxa"/>
            <w:tcBorders>
              <w:top w:val="single" w:sz="4" w:space="0" w:color="auto"/>
              <w:left w:val="single" w:sz="4" w:space="0" w:color="auto"/>
              <w:bottom w:val="single" w:sz="4" w:space="0" w:color="auto"/>
              <w:right w:val="single" w:sz="4" w:space="0" w:color="auto"/>
            </w:tcBorders>
          </w:tcPr>
          <w:p w:rsidR="00F167A1" w:rsidRPr="00205580" w:rsidRDefault="00F167A1" w:rsidP="00297296">
            <w:pPr>
              <w:rPr>
                <w:rFonts w:ascii="Arial Narrow" w:hAnsi="Arial Narrow" w:cs="Times New Roman"/>
                <w:color w:val="auto"/>
                <w:sz w:val="22"/>
                <w:szCs w:val="22"/>
              </w:rPr>
            </w:pPr>
            <w:r w:rsidRPr="00205580">
              <w:rPr>
                <w:rFonts w:ascii="Arial Narrow" w:hAnsi="Arial Narrow" w:cs="Times New Roman"/>
                <w:color w:val="auto"/>
                <w:sz w:val="22"/>
                <w:szCs w:val="22"/>
              </w:rPr>
              <w:t>nauczanie frontalne</w:t>
            </w:r>
          </w:p>
        </w:tc>
        <w:tc>
          <w:tcPr>
            <w:tcW w:w="1701" w:type="dxa"/>
            <w:tcBorders>
              <w:top w:val="single" w:sz="4" w:space="0" w:color="auto"/>
              <w:left w:val="single" w:sz="4" w:space="0" w:color="auto"/>
              <w:bottom w:val="single" w:sz="4" w:space="0" w:color="auto"/>
            </w:tcBorders>
          </w:tcPr>
          <w:p w:rsidR="00F167A1" w:rsidRPr="00205580" w:rsidRDefault="00F167A1" w:rsidP="00297296">
            <w:pPr>
              <w:rPr>
                <w:rFonts w:ascii="Arial Narrow" w:hAnsi="Arial Narrow" w:cs="Times New Roman"/>
                <w:color w:val="auto"/>
                <w:sz w:val="22"/>
                <w:szCs w:val="22"/>
              </w:rPr>
            </w:pPr>
            <w:r w:rsidRPr="00205580">
              <w:rPr>
                <w:rFonts w:ascii="Arial Narrow" w:hAnsi="Arial Narrow" w:cs="Times New Roman"/>
                <w:color w:val="auto"/>
                <w:sz w:val="22"/>
                <w:szCs w:val="22"/>
              </w:rPr>
              <w:t>tablica</w:t>
            </w:r>
          </w:p>
          <w:p w:rsidR="00F167A1" w:rsidRPr="00205580" w:rsidRDefault="00F167A1" w:rsidP="00297296">
            <w:pPr>
              <w:rPr>
                <w:rFonts w:ascii="Arial Narrow" w:hAnsi="Arial Narrow" w:cs="Times New Roman"/>
                <w:color w:val="auto"/>
                <w:sz w:val="22"/>
                <w:szCs w:val="22"/>
              </w:rPr>
            </w:pPr>
            <w:proofErr w:type="spellStart"/>
            <w:r w:rsidRPr="00205580">
              <w:rPr>
                <w:rFonts w:ascii="Arial Narrow" w:hAnsi="Arial Narrow" w:cs="Times New Roman"/>
                <w:color w:val="auto"/>
                <w:sz w:val="22"/>
                <w:szCs w:val="22"/>
              </w:rPr>
              <w:t>asocjogram</w:t>
            </w:r>
            <w:proofErr w:type="spellEnd"/>
            <w:r w:rsidRPr="00205580">
              <w:rPr>
                <w:rFonts w:ascii="Arial Narrow" w:hAnsi="Arial Narrow" w:cs="Times New Roman"/>
                <w:color w:val="auto"/>
                <w:sz w:val="22"/>
                <w:szCs w:val="22"/>
              </w:rPr>
              <w:t xml:space="preserve"> ze słowem „</w:t>
            </w:r>
            <w:proofErr w:type="spellStart"/>
            <w:r w:rsidRPr="00205580">
              <w:rPr>
                <w:rFonts w:ascii="Arial Narrow" w:hAnsi="Arial Narrow" w:cs="Times New Roman"/>
                <w:color w:val="auto"/>
                <w:sz w:val="22"/>
                <w:szCs w:val="22"/>
              </w:rPr>
              <w:t>Wiederholung</w:t>
            </w:r>
            <w:proofErr w:type="spellEnd"/>
            <w:r w:rsidRPr="00205580">
              <w:rPr>
                <w:rFonts w:ascii="Arial Narrow" w:hAnsi="Arial Narrow" w:cs="Times New Roman"/>
                <w:color w:val="auto"/>
                <w:sz w:val="22"/>
                <w:szCs w:val="22"/>
              </w:rPr>
              <w:t>”</w:t>
            </w:r>
          </w:p>
          <w:p w:rsidR="00F167A1" w:rsidRPr="00205580" w:rsidRDefault="00F167A1" w:rsidP="00297296">
            <w:pPr>
              <w:rPr>
                <w:rFonts w:ascii="Arial Narrow" w:hAnsi="Arial Narrow" w:cs="Times New Roman"/>
                <w:color w:val="auto"/>
                <w:sz w:val="22"/>
                <w:szCs w:val="22"/>
              </w:rPr>
            </w:pPr>
          </w:p>
        </w:tc>
      </w:tr>
      <w:tr w:rsidR="00F167A1" w:rsidRPr="00205580" w:rsidTr="00297296">
        <w:trPr>
          <w:trHeight w:val="943"/>
        </w:trPr>
        <w:tc>
          <w:tcPr>
            <w:tcW w:w="610" w:type="dxa"/>
            <w:tcBorders>
              <w:top w:val="single" w:sz="4" w:space="0" w:color="auto"/>
              <w:bottom w:val="single" w:sz="4" w:space="0" w:color="auto"/>
              <w:right w:val="single" w:sz="4" w:space="0" w:color="auto"/>
            </w:tcBorders>
          </w:tcPr>
          <w:p w:rsidR="00F167A1" w:rsidRPr="00205580" w:rsidRDefault="00F167A1" w:rsidP="00297296">
            <w:pPr>
              <w:rPr>
                <w:rFonts w:ascii="Arial Narrow" w:hAnsi="Arial Narrow" w:cs="Times New Roman"/>
                <w:color w:val="auto"/>
                <w:sz w:val="22"/>
                <w:szCs w:val="22"/>
              </w:rPr>
            </w:pPr>
            <w:r w:rsidRPr="00205580">
              <w:rPr>
                <w:rFonts w:ascii="Arial Narrow" w:hAnsi="Arial Narrow" w:cs="Times New Roman"/>
                <w:color w:val="auto"/>
                <w:sz w:val="22"/>
                <w:szCs w:val="22"/>
              </w:rPr>
              <w:t>2.</w:t>
            </w:r>
          </w:p>
        </w:tc>
        <w:tc>
          <w:tcPr>
            <w:tcW w:w="5906" w:type="dxa"/>
            <w:tcBorders>
              <w:top w:val="single" w:sz="4" w:space="0" w:color="auto"/>
              <w:left w:val="single" w:sz="4" w:space="0" w:color="auto"/>
              <w:bottom w:val="single" w:sz="4" w:space="0" w:color="auto"/>
              <w:right w:val="single" w:sz="4" w:space="0" w:color="auto"/>
            </w:tcBorders>
          </w:tcPr>
          <w:p w:rsidR="00F167A1" w:rsidRPr="00205580" w:rsidRDefault="00F167A1" w:rsidP="00297296">
            <w:pPr>
              <w:rPr>
                <w:rFonts w:ascii="Arial Narrow" w:hAnsi="Arial Narrow" w:cs="Times New Roman"/>
                <w:color w:val="auto"/>
                <w:sz w:val="22"/>
                <w:szCs w:val="22"/>
              </w:rPr>
            </w:pPr>
            <w:r w:rsidRPr="00205580">
              <w:rPr>
                <w:rFonts w:ascii="Arial Narrow" w:hAnsi="Arial Narrow" w:cs="Times New Roman"/>
                <w:color w:val="auto"/>
                <w:sz w:val="22"/>
                <w:szCs w:val="22"/>
              </w:rPr>
              <w:t>Uczniowie zapoznają się z treścią zadań w podręczniku:</w:t>
            </w:r>
          </w:p>
          <w:p w:rsidR="00F167A1" w:rsidRPr="00205580" w:rsidRDefault="00F167A1" w:rsidP="00297296">
            <w:pPr>
              <w:rPr>
                <w:rFonts w:ascii="Arial Narrow" w:hAnsi="Arial Narrow" w:cs="Times New Roman"/>
                <w:color w:val="auto"/>
                <w:sz w:val="22"/>
                <w:szCs w:val="22"/>
              </w:rPr>
            </w:pPr>
            <w:r w:rsidRPr="00205580">
              <w:rPr>
                <w:rFonts w:ascii="Arial Narrow" w:hAnsi="Arial Narrow" w:cs="Times New Roman"/>
                <w:color w:val="auto"/>
                <w:sz w:val="22"/>
                <w:szCs w:val="22"/>
              </w:rPr>
              <w:t>- uzupełniają nazwy świąt,</w:t>
            </w:r>
          </w:p>
          <w:p w:rsidR="00F167A1" w:rsidRPr="00205580" w:rsidRDefault="00F167A1" w:rsidP="00297296">
            <w:pPr>
              <w:rPr>
                <w:rFonts w:ascii="Arial Narrow" w:hAnsi="Arial Narrow" w:cs="Times New Roman"/>
                <w:color w:val="auto"/>
                <w:sz w:val="22"/>
                <w:szCs w:val="22"/>
              </w:rPr>
            </w:pPr>
            <w:r w:rsidRPr="00205580">
              <w:rPr>
                <w:rFonts w:ascii="Arial Narrow" w:hAnsi="Arial Narrow" w:cs="Times New Roman"/>
                <w:color w:val="auto"/>
                <w:sz w:val="22"/>
                <w:szCs w:val="22"/>
              </w:rPr>
              <w:t>- uzupełniają przepis kulinarny,</w:t>
            </w:r>
          </w:p>
        </w:tc>
        <w:tc>
          <w:tcPr>
            <w:tcW w:w="1843" w:type="dxa"/>
            <w:tcBorders>
              <w:top w:val="single" w:sz="4" w:space="0" w:color="auto"/>
              <w:left w:val="single" w:sz="4" w:space="0" w:color="auto"/>
              <w:bottom w:val="single" w:sz="4" w:space="0" w:color="auto"/>
              <w:right w:val="single" w:sz="4" w:space="0" w:color="auto"/>
            </w:tcBorders>
          </w:tcPr>
          <w:p w:rsidR="00F167A1" w:rsidRPr="00205580" w:rsidRDefault="00F167A1" w:rsidP="00297296">
            <w:pPr>
              <w:rPr>
                <w:rFonts w:ascii="Arial Narrow" w:hAnsi="Arial Narrow" w:cs="Times New Roman"/>
                <w:color w:val="auto"/>
                <w:sz w:val="22"/>
                <w:szCs w:val="22"/>
              </w:rPr>
            </w:pPr>
            <w:r w:rsidRPr="00205580">
              <w:rPr>
                <w:rFonts w:ascii="Arial Narrow" w:hAnsi="Arial Narrow" w:cs="Times New Roman"/>
                <w:color w:val="auto"/>
                <w:sz w:val="22"/>
                <w:szCs w:val="22"/>
              </w:rPr>
              <w:t>praca indywidualna</w:t>
            </w:r>
          </w:p>
        </w:tc>
        <w:tc>
          <w:tcPr>
            <w:tcW w:w="1701" w:type="dxa"/>
            <w:tcBorders>
              <w:top w:val="single" w:sz="4" w:space="0" w:color="auto"/>
              <w:left w:val="single" w:sz="4" w:space="0" w:color="auto"/>
              <w:bottom w:val="single" w:sz="4" w:space="0" w:color="auto"/>
            </w:tcBorders>
          </w:tcPr>
          <w:p w:rsidR="00F167A1" w:rsidRPr="00205580" w:rsidRDefault="00F167A1" w:rsidP="00297296">
            <w:pPr>
              <w:rPr>
                <w:rFonts w:ascii="Arial Narrow" w:hAnsi="Arial Narrow" w:cs="Times New Roman"/>
                <w:color w:val="auto"/>
                <w:sz w:val="22"/>
                <w:szCs w:val="22"/>
              </w:rPr>
            </w:pPr>
            <w:r w:rsidRPr="00205580">
              <w:rPr>
                <w:rFonts w:ascii="Arial Narrow" w:hAnsi="Arial Narrow" w:cs="Times New Roman"/>
                <w:color w:val="auto"/>
                <w:sz w:val="22"/>
                <w:szCs w:val="22"/>
              </w:rPr>
              <w:t>podręcznik</w:t>
            </w:r>
          </w:p>
          <w:p w:rsidR="00F167A1" w:rsidRPr="00205580" w:rsidRDefault="00F167A1" w:rsidP="00297296">
            <w:pPr>
              <w:rPr>
                <w:rFonts w:ascii="Arial Narrow" w:hAnsi="Arial Narrow" w:cs="Times New Roman"/>
                <w:color w:val="auto"/>
                <w:sz w:val="20"/>
                <w:szCs w:val="20"/>
              </w:rPr>
            </w:pPr>
            <w:r w:rsidRPr="00205580">
              <w:rPr>
                <w:rFonts w:ascii="Arial Narrow" w:hAnsi="Arial Narrow" w:cs="Times New Roman"/>
                <w:color w:val="auto"/>
                <w:sz w:val="20"/>
                <w:szCs w:val="20"/>
              </w:rPr>
              <w:t>3-5 Str. 76</w:t>
            </w:r>
          </w:p>
          <w:p w:rsidR="00F167A1" w:rsidRPr="00205580" w:rsidRDefault="00F167A1" w:rsidP="00297296">
            <w:pPr>
              <w:rPr>
                <w:rFonts w:ascii="Arial Narrow" w:hAnsi="Arial Narrow" w:cs="Times New Roman"/>
                <w:color w:val="auto"/>
                <w:sz w:val="22"/>
                <w:szCs w:val="22"/>
              </w:rPr>
            </w:pPr>
          </w:p>
        </w:tc>
      </w:tr>
      <w:tr w:rsidR="00F167A1" w:rsidRPr="00205580" w:rsidTr="00297296">
        <w:trPr>
          <w:trHeight w:val="611"/>
        </w:trPr>
        <w:tc>
          <w:tcPr>
            <w:tcW w:w="610" w:type="dxa"/>
            <w:tcBorders>
              <w:top w:val="single" w:sz="4" w:space="0" w:color="auto"/>
              <w:bottom w:val="single" w:sz="4" w:space="0" w:color="auto"/>
              <w:right w:val="single" w:sz="4" w:space="0" w:color="auto"/>
            </w:tcBorders>
          </w:tcPr>
          <w:p w:rsidR="00F167A1" w:rsidRPr="00205580" w:rsidRDefault="00F167A1" w:rsidP="00297296">
            <w:pPr>
              <w:rPr>
                <w:rFonts w:ascii="Arial Narrow" w:hAnsi="Arial Narrow" w:cs="Times New Roman"/>
                <w:color w:val="auto"/>
                <w:sz w:val="22"/>
                <w:szCs w:val="22"/>
              </w:rPr>
            </w:pPr>
            <w:r w:rsidRPr="00205580">
              <w:rPr>
                <w:rFonts w:ascii="Arial Narrow" w:hAnsi="Arial Narrow" w:cs="Times New Roman"/>
                <w:color w:val="auto"/>
                <w:sz w:val="22"/>
                <w:szCs w:val="22"/>
              </w:rPr>
              <w:t>3.</w:t>
            </w:r>
          </w:p>
        </w:tc>
        <w:tc>
          <w:tcPr>
            <w:tcW w:w="5906" w:type="dxa"/>
            <w:tcBorders>
              <w:top w:val="single" w:sz="4" w:space="0" w:color="auto"/>
              <w:left w:val="single" w:sz="4" w:space="0" w:color="auto"/>
              <w:bottom w:val="single" w:sz="4" w:space="0" w:color="auto"/>
              <w:right w:val="single" w:sz="4" w:space="0" w:color="auto"/>
            </w:tcBorders>
          </w:tcPr>
          <w:p w:rsidR="00F167A1" w:rsidRPr="00205580" w:rsidRDefault="00F167A1" w:rsidP="00297296">
            <w:pPr>
              <w:rPr>
                <w:rFonts w:ascii="Arial Narrow" w:hAnsi="Arial Narrow" w:cs="Times New Roman"/>
                <w:color w:val="auto"/>
                <w:sz w:val="22"/>
                <w:szCs w:val="22"/>
              </w:rPr>
            </w:pPr>
            <w:r w:rsidRPr="00205580">
              <w:rPr>
                <w:rFonts w:ascii="Arial Narrow" w:hAnsi="Arial Narrow" w:cs="Times New Roman"/>
                <w:color w:val="auto"/>
                <w:sz w:val="22"/>
                <w:szCs w:val="22"/>
              </w:rPr>
              <w:t xml:space="preserve">Nauczyciel proponuje </w:t>
            </w:r>
            <w:proofErr w:type="spellStart"/>
            <w:r w:rsidRPr="00205580">
              <w:rPr>
                <w:rFonts w:ascii="Arial Narrow" w:hAnsi="Arial Narrow" w:cs="Times New Roman"/>
                <w:color w:val="auto"/>
                <w:sz w:val="22"/>
                <w:szCs w:val="22"/>
              </w:rPr>
              <w:t>miniprojekt</w:t>
            </w:r>
            <w:proofErr w:type="spellEnd"/>
            <w:r w:rsidRPr="00205580">
              <w:rPr>
                <w:rFonts w:ascii="Arial Narrow" w:hAnsi="Arial Narrow" w:cs="Times New Roman"/>
                <w:color w:val="auto"/>
                <w:sz w:val="22"/>
                <w:szCs w:val="22"/>
              </w:rPr>
              <w:t xml:space="preserve"> – wykonanie słowniczka do omawianych tematów:</w:t>
            </w:r>
          </w:p>
          <w:p w:rsidR="00F167A1" w:rsidRPr="00205580" w:rsidRDefault="00F167A1" w:rsidP="00297296">
            <w:pPr>
              <w:rPr>
                <w:rFonts w:ascii="Arial Narrow" w:hAnsi="Arial Narrow" w:cs="Times New Roman"/>
                <w:color w:val="auto"/>
                <w:sz w:val="22"/>
                <w:szCs w:val="22"/>
                <w:lang w:val="de-DE"/>
              </w:rPr>
            </w:pPr>
            <w:r w:rsidRPr="00205580">
              <w:rPr>
                <w:rFonts w:ascii="Arial Narrow" w:hAnsi="Arial Narrow" w:cs="Times New Roman"/>
                <w:color w:val="auto"/>
                <w:sz w:val="22"/>
                <w:szCs w:val="22"/>
                <w:lang w:val="de-DE"/>
              </w:rPr>
              <w:t>- Feste nennen</w:t>
            </w:r>
          </w:p>
          <w:p w:rsidR="00F167A1" w:rsidRPr="00205580" w:rsidRDefault="00F167A1" w:rsidP="00297296">
            <w:pPr>
              <w:rPr>
                <w:rFonts w:ascii="Arial Narrow" w:hAnsi="Arial Narrow" w:cs="Times New Roman"/>
                <w:color w:val="auto"/>
                <w:sz w:val="22"/>
                <w:szCs w:val="22"/>
                <w:lang w:val="de-DE"/>
              </w:rPr>
            </w:pPr>
            <w:r w:rsidRPr="00205580">
              <w:rPr>
                <w:rFonts w:ascii="Arial Narrow" w:hAnsi="Arial Narrow" w:cs="Times New Roman"/>
                <w:color w:val="auto"/>
                <w:sz w:val="22"/>
                <w:szCs w:val="22"/>
                <w:lang w:val="de-DE"/>
              </w:rPr>
              <w:t>- Wünsche äußern</w:t>
            </w:r>
          </w:p>
          <w:p w:rsidR="00F167A1" w:rsidRPr="00205580" w:rsidRDefault="00F167A1" w:rsidP="00297296">
            <w:pPr>
              <w:rPr>
                <w:rFonts w:ascii="Arial Narrow" w:hAnsi="Arial Narrow" w:cs="Times New Roman"/>
                <w:color w:val="auto"/>
                <w:sz w:val="22"/>
                <w:szCs w:val="22"/>
                <w:lang w:val="de-DE"/>
              </w:rPr>
            </w:pPr>
            <w:r w:rsidRPr="00205580">
              <w:rPr>
                <w:rFonts w:ascii="Arial Narrow" w:hAnsi="Arial Narrow" w:cs="Times New Roman"/>
                <w:color w:val="auto"/>
                <w:sz w:val="22"/>
                <w:szCs w:val="22"/>
                <w:lang w:val="de-DE"/>
              </w:rPr>
              <w:t>- Speisen nennen</w:t>
            </w:r>
          </w:p>
          <w:p w:rsidR="00F167A1" w:rsidRPr="00205580" w:rsidRDefault="00F167A1" w:rsidP="00297296">
            <w:pPr>
              <w:rPr>
                <w:rFonts w:ascii="Arial Narrow" w:hAnsi="Arial Narrow" w:cs="Times New Roman"/>
                <w:color w:val="auto"/>
                <w:sz w:val="22"/>
                <w:szCs w:val="22"/>
                <w:lang w:val="de-DE"/>
              </w:rPr>
            </w:pPr>
            <w:r w:rsidRPr="00205580">
              <w:rPr>
                <w:rFonts w:ascii="Arial Narrow" w:hAnsi="Arial Narrow" w:cs="Times New Roman"/>
                <w:color w:val="auto"/>
                <w:sz w:val="22"/>
                <w:szCs w:val="22"/>
                <w:lang w:val="de-DE"/>
              </w:rPr>
              <w:t>- Kochrezept vorbereiten</w:t>
            </w:r>
          </w:p>
          <w:p w:rsidR="00F167A1" w:rsidRPr="00205580" w:rsidRDefault="00F167A1" w:rsidP="00297296">
            <w:pPr>
              <w:rPr>
                <w:rFonts w:ascii="Arial Narrow" w:hAnsi="Arial Narrow" w:cs="Times New Roman"/>
                <w:color w:val="auto"/>
                <w:sz w:val="22"/>
                <w:szCs w:val="22"/>
                <w:lang w:val="de-DE"/>
              </w:rPr>
            </w:pPr>
            <w:r w:rsidRPr="00205580">
              <w:rPr>
                <w:rFonts w:ascii="Arial Narrow" w:hAnsi="Arial Narrow" w:cs="Times New Roman"/>
                <w:color w:val="auto"/>
                <w:sz w:val="22"/>
                <w:szCs w:val="22"/>
                <w:lang w:val="de-DE"/>
              </w:rPr>
              <w:t>- Wetter beschreiben</w:t>
            </w:r>
          </w:p>
          <w:p w:rsidR="00F167A1" w:rsidRPr="00205580" w:rsidRDefault="00F167A1" w:rsidP="00297296">
            <w:pPr>
              <w:rPr>
                <w:rFonts w:ascii="Arial Narrow" w:hAnsi="Arial Narrow" w:cs="Times New Roman"/>
                <w:color w:val="auto"/>
                <w:sz w:val="22"/>
                <w:szCs w:val="22"/>
                <w:lang w:val="de-DE"/>
              </w:rPr>
            </w:pPr>
            <w:r w:rsidRPr="00205580">
              <w:rPr>
                <w:rFonts w:ascii="Arial Narrow" w:hAnsi="Arial Narrow" w:cs="Times New Roman"/>
                <w:color w:val="auto"/>
                <w:sz w:val="22"/>
                <w:szCs w:val="22"/>
                <w:lang w:val="de-DE"/>
              </w:rPr>
              <w:t>- Draußen Zeit verbringen</w:t>
            </w:r>
          </w:p>
          <w:p w:rsidR="00F167A1" w:rsidRPr="00205580" w:rsidRDefault="00F167A1" w:rsidP="00297296">
            <w:pPr>
              <w:rPr>
                <w:rFonts w:ascii="Arial Narrow" w:hAnsi="Arial Narrow" w:cs="Times New Roman"/>
                <w:color w:val="auto"/>
                <w:sz w:val="22"/>
                <w:szCs w:val="22"/>
                <w:lang w:val="de-DE"/>
              </w:rPr>
            </w:pPr>
            <w:r w:rsidRPr="00205580">
              <w:rPr>
                <w:rFonts w:ascii="Arial Narrow" w:hAnsi="Arial Narrow" w:cs="Times New Roman"/>
                <w:color w:val="auto"/>
                <w:sz w:val="22"/>
                <w:szCs w:val="22"/>
                <w:lang w:val="de-DE"/>
              </w:rPr>
              <w:t>- Polterabend beschreiben</w:t>
            </w:r>
          </w:p>
          <w:p w:rsidR="00F167A1" w:rsidRPr="00205580" w:rsidRDefault="00F167A1" w:rsidP="00297296">
            <w:pPr>
              <w:rPr>
                <w:rFonts w:ascii="Arial Narrow" w:hAnsi="Arial Narrow" w:cs="Times New Roman"/>
                <w:color w:val="auto"/>
                <w:sz w:val="22"/>
                <w:szCs w:val="22"/>
                <w:lang w:val="de-DE"/>
              </w:rPr>
            </w:pPr>
          </w:p>
        </w:tc>
        <w:tc>
          <w:tcPr>
            <w:tcW w:w="1843" w:type="dxa"/>
            <w:tcBorders>
              <w:top w:val="single" w:sz="4" w:space="0" w:color="auto"/>
              <w:left w:val="single" w:sz="4" w:space="0" w:color="auto"/>
              <w:bottom w:val="single" w:sz="4" w:space="0" w:color="auto"/>
              <w:right w:val="single" w:sz="4" w:space="0" w:color="auto"/>
            </w:tcBorders>
          </w:tcPr>
          <w:p w:rsidR="00F167A1" w:rsidRPr="00205580" w:rsidRDefault="00F167A1" w:rsidP="00297296">
            <w:pPr>
              <w:rPr>
                <w:rFonts w:ascii="Arial Narrow" w:hAnsi="Arial Narrow" w:cs="Times New Roman"/>
                <w:color w:val="auto"/>
                <w:sz w:val="22"/>
                <w:szCs w:val="22"/>
              </w:rPr>
            </w:pPr>
            <w:r w:rsidRPr="00205580">
              <w:rPr>
                <w:rFonts w:ascii="Arial Narrow" w:hAnsi="Arial Narrow" w:cs="Times New Roman"/>
                <w:color w:val="auto"/>
                <w:sz w:val="22"/>
                <w:szCs w:val="22"/>
              </w:rPr>
              <w:t>praca w grupach</w:t>
            </w:r>
          </w:p>
          <w:p w:rsidR="00F167A1" w:rsidRPr="00205580" w:rsidRDefault="00F167A1" w:rsidP="00297296">
            <w:pPr>
              <w:rPr>
                <w:rFonts w:ascii="Arial Narrow" w:hAnsi="Arial Narrow" w:cs="Times New Roman"/>
                <w:color w:val="auto"/>
                <w:sz w:val="22"/>
                <w:szCs w:val="22"/>
              </w:rPr>
            </w:pPr>
          </w:p>
        </w:tc>
        <w:tc>
          <w:tcPr>
            <w:tcW w:w="1701" w:type="dxa"/>
            <w:tcBorders>
              <w:top w:val="single" w:sz="4" w:space="0" w:color="auto"/>
              <w:left w:val="single" w:sz="4" w:space="0" w:color="auto"/>
              <w:bottom w:val="single" w:sz="4" w:space="0" w:color="auto"/>
            </w:tcBorders>
          </w:tcPr>
          <w:p w:rsidR="00F167A1" w:rsidRPr="00205580" w:rsidRDefault="00F167A1" w:rsidP="00297296">
            <w:pPr>
              <w:rPr>
                <w:rFonts w:ascii="Arial Narrow" w:hAnsi="Arial Narrow" w:cs="Times New Roman"/>
                <w:color w:val="auto"/>
                <w:sz w:val="22"/>
                <w:szCs w:val="22"/>
              </w:rPr>
            </w:pPr>
            <w:r w:rsidRPr="00205580">
              <w:rPr>
                <w:rFonts w:ascii="Arial Narrow" w:hAnsi="Arial Narrow" w:cs="Times New Roman"/>
                <w:color w:val="auto"/>
                <w:sz w:val="22"/>
                <w:szCs w:val="22"/>
              </w:rPr>
              <w:t>materiały biurowe:</w:t>
            </w:r>
          </w:p>
          <w:p w:rsidR="00F167A1" w:rsidRPr="00205580" w:rsidRDefault="00F167A1" w:rsidP="00297296">
            <w:pPr>
              <w:rPr>
                <w:rFonts w:ascii="Arial Narrow" w:hAnsi="Arial Narrow" w:cs="Times New Roman"/>
                <w:color w:val="auto"/>
                <w:sz w:val="22"/>
                <w:szCs w:val="22"/>
              </w:rPr>
            </w:pPr>
            <w:r w:rsidRPr="00205580">
              <w:rPr>
                <w:rFonts w:ascii="Arial Narrow" w:hAnsi="Arial Narrow" w:cs="Times New Roman"/>
                <w:color w:val="auto"/>
                <w:sz w:val="22"/>
                <w:szCs w:val="22"/>
              </w:rPr>
              <w:t xml:space="preserve">kartki z </w:t>
            </w:r>
            <w:proofErr w:type="spellStart"/>
            <w:r w:rsidRPr="00205580">
              <w:rPr>
                <w:rFonts w:ascii="Arial Narrow" w:hAnsi="Arial Narrow" w:cs="Times New Roman"/>
                <w:color w:val="auto"/>
                <w:sz w:val="22"/>
                <w:szCs w:val="22"/>
              </w:rPr>
              <w:t>flip-chart’u</w:t>
            </w:r>
            <w:proofErr w:type="spellEnd"/>
            <w:r w:rsidRPr="00205580">
              <w:rPr>
                <w:rFonts w:ascii="Arial Narrow" w:hAnsi="Arial Narrow" w:cs="Times New Roman"/>
                <w:color w:val="auto"/>
                <w:sz w:val="22"/>
                <w:szCs w:val="22"/>
              </w:rPr>
              <w:t>, mazaki, klej, taśma klejąca, linijka, nożyczki itp.</w:t>
            </w:r>
          </w:p>
        </w:tc>
      </w:tr>
      <w:tr w:rsidR="00F167A1" w:rsidRPr="00205580" w:rsidTr="00297296">
        <w:trPr>
          <w:trHeight w:val="943"/>
        </w:trPr>
        <w:tc>
          <w:tcPr>
            <w:tcW w:w="610" w:type="dxa"/>
            <w:tcBorders>
              <w:top w:val="single" w:sz="4" w:space="0" w:color="auto"/>
              <w:bottom w:val="single" w:sz="4" w:space="0" w:color="auto"/>
              <w:right w:val="single" w:sz="4" w:space="0" w:color="auto"/>
            </w:tcBorders>
          </w:tcPr>
          <w:p w:rsidR="00F167A1" w:rsidRPr="00205580" w:rsidRDefault="00F167A1" w:rsidP="00297296">
            <w:pPr>
              <w:rPr>
                <w:rFonts w:ascii="Arial Narrow" w:hAnsi="Arial Narrow" w:cs="Times New Roman"/>
                <w:color w:val="auto"/>
                <w:sz w:val="22"/>
                <w:szCs w:val="22"/>
              </w:rPr>
            </w:pPr>
            <w:r w:rsidRPr="00205580">
              <w:rPr>
                <w:rFonts w:ascii="Arial Narrow" w:hAnsi="Arial Narrow" w:cs="Times New Roman"/>
                <w:color w:val="auto"/>
                <w:sz w:val="22"/>
                <w:szCs w:val="22"/>
              </w:rPr>
              <w:t>4.</w:t>
            </w:r>
          </w:p>
        </w:tc>
        <w:tc>
          <w:tcPr>
            <w:tcW w:w="5906" w:type="dxa"/>
            <w:tcBorders>
              <w:top w:val="single" w:sz="4" w:space="0" w:color="auto"/>
              <w:left w:val="single" w:sz="4" w:space="0" w:color="auto"/>
              <w:bottom w:val="single" w:sz="4" w:space="0" w:color="auto"/>
              <w:right w:val="single" w:sz="4" w:space="0" w:color="auto"/>
            </w:tcBorders>
          </w:tcPr>
          <w:p w:rsidR="00F167A1" w:rsidRPr="00205580" w:rsidRDefault="00F167A1" w:rsidP="00297296">
            <w:pPr>
              <w:rPr>
                <w:rFonts w:ascii="Arial Narrow" w:hAnsi="Arial Narrow" w:cs="Times New Roman"/>
                <w:color w:val="auto"/>
                <w:sz w:val="22"/>
                <w:szCs w:val="22"/>
              </w:rPr>
            </w:pPr>
            <w:r w:rsidRPr="00205580">
              <w:rPr>
                <w:rFonts w:ascii="Arial Narrow" w:hAnsi="Arial Narrow" w:cs="Times New Roman"/>
                <w:color w:val="auto"/>
                <w:sz w:val="22"/>
                <w:szCs w:val="22"/>
              </w:rPr>
              <w:t xml:space="preserve">Uczniowie wykonują zadania i ćwiczenia automatyzujące </w:t>
            </w:r>
            <w:r w:rsidRPr="00205580">
              <w:rPr>
                <w:rFonts w:ascii="Arial Narrow" w:hAnsi="Arial Narrow" w:cs="Times New Roman"/>
                <w:color w:val="auto"/>
                <w:sz w:val="22"/>
                <w:szCs w:val="22"/>
              </w:rPr>
              <w:br/>
              <w:t>z podręcznika i z zeszytu ćwiczeń.</w:t>
            </w:r>
          </w:p>
        </w:tc>
        <w:tc>
          <w:tcPr>
            <w:tcW w:w="1843" w:type="dxa"/>
            <w:tcBorders>
              <w:top w:val="single" w:sz="4" w:space="0" w:color="auto"/>
              <w:left w:val="single" w:sz="4" w:space="0" w:color="auto"/>
              <w:bottom w:val="single" w:sz="4" w:space="0" w:color="auto"/>
              <w:right w:val="single" w:sz="4" w:space="0" w:color="auto"/>
            </w:tcBorders>
          </w:tcPr>
          <w:p w:rsidR="00F167A1" w:rsidRPr="00205580" w:rsidRDefault="00F167A1" w:rsidP="00297296">
            <w:pPr>
              <w:rPr>
                <w:rFonts w:ascii="Arial Narrow" w:hAnsi="Arial Narrow" w:cs="Times New Roman"/>
                <w:color w:val="auto"/>
                <w:sz w:val="22"/>
                <w:szCs w:val="22"/>
              </w:rPr>
            </w:pPr>
            <w:r w:rsidRPr="00205580">
              <w:rPr>
                <w:rFonts w:ascii="Arial Narrow" w:hAnsi="Arial Narrow" w:cs="Times New Roman"/>
                <w:color w:val="auto"/>
                <w:sz w:val="22"/>
                <w:szCs w:val="22"/>
              </w:rPr>
              <w:t>praca indywidualna</w:t>
            </w:r>
          </w:p>
        </w:tc>
        <w:tc>
          <w:tcPr>
            <w:tcW w:w="1701" w:type="dxa"/>
            <w:tcBorders>
              <w:top w:val="single" w:sz="4" w:space="0" w:color="auto"/>
              <w:left w:val="single" w:sz="4" w:space="0" w:color="auto"/>
              <w:bottom w:val="single" w:sz="4" w:space="0" w:color="auto"/>
            </w:tcBorders>
          </w:tcPr>
          <w:p w:rsidR="00F167A1" w:rsidRPr="00205580" w:rsidRDefault="00F167A1" w:rsidP="00297296">
            <w:pPr>
              <w:rPr>
                <w:rFonts w:ascii="Arial Narrow" w:hAnsi="Arial Narrow" w:cs="Times New Roman"/>
                <w:color w:val="auto"/>
                <w:sz w:val="22"/>
                <w:szCs w:val="22"/>
              </w:rPr>
            </w:pPr>
            <w:r w:rsidRPr="00205580">
              <w:rPr>
                <w:rFonts w:ascii="Arial Narrow" w:hAnsi="Arial Narrow" w:cs="Times New Roman"/>
                <w:color w:val="auto"/>
                <w:sz w:val="22"/>
                <w:szCs w:val="22"/>
              </w:rPr>
              <w:t>zeszyt ćwiczeń</w:t>
            </w:r>
          </w:p>
          <w:p w:rsidR="00F167A1" w:rsidRPr="00205580" w:rsidRDefault="00F167A1" w:rsidP="00297296">
            <w:pPr>
              <w:rPr>
                <w:rFonts w:ascii="Arial Narrow" w:hAnsi="Arial Narrow" w:cs="Times New Roman"/>
                <w:color w:val="auto"/>
                <w:sz w:val="20"/>
                <w:szCs w:val="20"/>
              </w:rPr>
            </w:pPr>
            <w:r w:rsidRPr="00205580">
              <w:rPr>
                <w:rFonts w:ascii="Arial Narrow" w:hAnsi="Arial Narrow" w:cs="Times New Roman"/>
                <w:color w:val="auto"/>
                <w:sz w:val="20"/>
                <w:szCs w:val="20"/>
              </w:rPr>
              <w:t>ćw. 5-9</w:t>
            </w:r>
          </w:p>
          <w:p w:rsidR="00F167A1" w:rsidRPr="00205580" w:rsidRDefault="00F167A1" w:rsidP="00297296">
            <w:pPr>
              <w:rPr>
                <w:rFonts w:ascii="Arial Narrow" w:hAnsi="Arial Narrow" w:cs="Times New Roman"/>
                <w:color w:val="auto"/>
                <w:sz w:val="20"/>
                <w:szCs w:val="20"/>
              </w:rPr>
            </w:pPr>
            <w:r w:rsidRPr="00205580">
              <w:rPr>
                <w:rFonts w:ascii="Arial Narrow" w:hAnsi="Arial Narrow" w:cs="Times New Roman"/>
                <w:color w:val="auto"/>
                <w:sz w:val="20"/>
                <w:szCs w:val="20"/>
              </w:rPr>
              <w:t>str. 72-73</w:t>
            </w:r>
          </w:p>
          <w:p w:rsidR="00F167A1" w:rsidRPr="00205580" w:rsidRDefault="00F167A1" w:rsidP="00297296">
            <w:pPr>
              <w:rPr>
                <w:rFonts w:ascii="Arial Narrow" w:hAnsi="Arial Narrow" w:cs="Times New Roman"/>
                <w:color w:val="auto"/>
                <w:sz w:val="22"/>
                <w:szCs w:val="22"/>
              </w:rPr>
            </w:pPr>
          </w:p>
        </w:tc>
      </w:tr>
      <w:tr w:rsidR="00F167A1" w:rsidRPr="00205580" w:rsidTr="00297296">
        <w:trPr>
          <w:trHeight w:val="819"/>
        </w:trPr>
        <w:tc>
          <w:tcPr>
            <w:tcW w:w="610" w:type="dxa"/>
            <w:tcBorders>
              <w:top w:val="single" w:sz="4" w:space="0" w:color="auto"/>
              <w:bottom w:val="single" w:sz="4" w:space="0" w:color="auto"/>
              <w:right w:val="single" w:sz="4" w:space="0" w:color="auto"/>
            </w:tcBorders>
          </w:tcPr>
          <w:p w:rsidR="00F167A1" w:rsidRPr="00205580" w:rsidRDefault="00F167A1" w:rsidP="00297296">
            <w:pPr>
              <w:rPr>
                <w:rFonts w:ascii="Arial Narrow" w:hAnsi="Arial Narrow" w:cs="Times New Roman"/>
                <w:color w:val="auto"/>
                <w:sz w:val="22"/>
                <w:szCs w:val="22"/>
              </w:rPr>
            </w:pPr>
            <w:r w:rsidRPr="00205580">
              <w:rPr>
                <w:rFonts w:ascii="Arial Narrow" w:hAnsi="Arial Narrow" w:cs="Times New Roman"/>
                <w:color w:val="auto"/>
                <w:sz w:val="22"/>
                <w:szCs w:val="22"/>
              </w:rPr>
              <w:t>5.</w:t>
            </w:r>
          </w:p>
        </w:tc>
        <w:tc>
          <w:tcPr>
            <w:tcW w:w="5906" w:type="dxa"/>
            <w:tcBorders>
              <w:top w:val="single" w:sz="4" w:space="0" w:color="auto"/>
              <w:left w:val="single" w:sz="4" w:space="0" w:color="auto"/>
              <w:bottom w:val="single" w:sz="4" w:space="0" w:color="auto"/>
              <w:right w:val="single" w:sz="4" w:space="0" w:color="auto"/>
            </w:tcBorders>
          </w:tcPr>
          <w:p w:rsidR="00F167A1" w:rsidRPr="00205580" w:rsidRDefault="00F167A1" w:rsidP="00297296">
            <w:pPr>
              <w:rPr>
                <w:rFonts w:ascii="Arial Narrow" w:hAnsi="Arial Narrow" w:cs="Times New Roman"/>
                <w:i/>
                <w:iCs/>
                <w:color w:val="auto"/>
                <w:sz w:val="22"/>
                <w:szCs w:val="22"/>
                <w:lang w:val="de-DE"/>
              </w:rPr>
            </w:pPr>
            <w:r w:rsidRPr="00205580">
              <w:rPr>
                <w:rFonts w:ascii="Arial Narrow" w:hAnsi="Arial Narrow" w:cs="Times New Roman"/>
                <w:color w:val="auto"/>
                <w:sz w:val="22"/>
                <w:szCs w:val="22"/>
              </w:rPr>
              <w:t xml:space="preserve">Nauczyciel sprawdza stopień opanowania materiału lekcji poprzez ćwiczenia kontrolne – uczniowie kończą zdania: </w:t>
            </w:r>
            <w:r w:rsidRPr="00205580">
              <w:rPr>
                <w:rFonts w:ascii="Arial Narrow" w:hAnsi="Arial Narrow" w:cs="Times New Roman"/>
                <w:i/>
                <w:iCs/>
                <w:color w:val="auto"/>
                <w:sz w:val="22"/>
                <w:szCs w:val="22"/>
              </w:rPr>
              <w:t xml:space="preserve">Wie </w:t>
            </w:r>
            <w:proofErr w:type="spellStart"/>
            <w:r w:rsidRPr="00205580">
              <w:rPr>
                <w:rFonts w:ascii="Arial Narrow" w:hAnsi="Arial Narrow" w:cs="Times New Roman"/>
                <w:i/>
                <w:iCs/>
                <w:color w:val="auto"/>
                <w:sz w:val="22"/>
                <w:szCs w:val="22"/>
              </w:rPr>
              <w:t>heißen</w:t>
            </w:r>
            <w:proofErr w:type="spellEnd"/>
            <w:r w:rsidRPr="00205580">
              <w:rPr>
                <w:rFonts w:ascii="Arial Narrow" w:hAnsi="Arial Narrow" w:cs="Times New Roman"/>
                <w:i/>
                <w:iCs/>
                <w:color w:val="auto"/>
                <w:sz w:val="22"/>
                <w:szCs w:val="22"/>
              </w:rPr>
              <w:t xml:space="preserve"> </w:t>
            </w:r>
            <w:proofErr w:type="spellStart"/>
            <w:r w:rsidRPr="00205580">
              <w:rPr>
                <w:rFonts w:ascii="Arial Narrow" w:hAnsi="Arial Narrow" w:cs="Times New Roman"/>
                <w:i/>
                <w:iCs/>
                <w:color w:val="auto"/>
                <w:sz w:val="22"/>
                <w:szCs w:val="22"/>
              </w:rPr>
              <w:t>die</w:t>
            </w:r>
            <w:proofErr w:type="spellEnd"/>
            <w:r w:rsidRPr="00205580">
              <w:rPr>
                <w:rFonts w:ascii="Arial Narrow" w:hAnsi="Arial Narrow" w:cs="Times New Roman"/>
                <w:i/>
                <w:iCs/>
                <w:color w:val="auto"/>
                <w:sz w:val="22"/>
                <w:szCs w:val="22"/>
              </w:rPr>
              <w:t xml:space="preserve"> </w:t>
            </w:r>
            <w:proofErr w:type="spellStart"/>
            <w:r w:rsidRPr="00205580">
              <w:rPr>
                <w:rFonts w:ascii="Arial Narrow" w:hAnsi="Arial Narrow" w:cs="Times New Roman"/>
                <w:i/>
                <w:iCs/>
                <w:color w:val="auto"/>
                <w:sz w:val="22"/>
                <w:szCs w:val="22"/>
              </w:rPr>
              <w:t>Feste</w:t>
            </w:r>
            <w:proofErr w:type="spellEnd"/>
            <w:r w:rsidRPr="00205580">
              <w:rPr>
                <w:rFonts w:ascii="Arial Narrow" w:hAnsi="Arial Narrow" w:cs="Times New Roman"/>
                <w:i/>
                <w:iCs/>
                <w:color w:val="auto"/>
                <w:sz w:val="22"/>
                <w:szCs w:val="22"/>
              </w:rPr>
              <w:t xml:space="preserve">? </w:t>
            </w:r>
            <w:r w:rsidRPr="00205580">
              <w:rPr>
                <w:rFonts w:ascii="Arial Narrow" w:hAnsi="Arial Narrow" w:cs="Times New Roman"/>
                <w:i/>
                <w:iCs/>
                <w:color w:val="auto"/>
                <w:sz w:val="22"/>
                <w:szCs w:val="22"/>
                <w:lang w:val="de-DE"/>
              </w:rPr>
              <w:t xml:space="preserve">Was möchtest du am Geburtstag machen? Was wünschest du deinem Freund? Was servierst du deinen Gästen? Wie ist das Wetter im Frühling? Was feiern wir im Frühling? Wie feiern wir dieses Fest? Wann feiert man Polterabend? </w:t>
            </w:r>
          </w:p>
          <w:p w:rsidR="00F167A1" w:rsidRPr="00205580" w:rsidRDefault="00F167A1" w:rsidP="00297296">
            <w:pPr>
              <w:rPr>
                <w:rFonts w:ascii="Arial Narrow" w:hAnsi="Arial Narrow" w:cs="Times New Roman"/>
                <w:i/>
                <w:iCs/>
                <w:color w:val="auto"/>
                <w:sz w:val="22"/>
                <w:szCs w:val="22"/>
                <w:lang w:val="de-DE"/>
              </w:rPr>
            </w:pPr>
          </w:p>
        </w:tc>
        <w:tc>
          <w:tcPr>
            <w:tcW w:w="1843" w:type="dxa"/>
            <w:tcBorders>
              <w:top w:val="single" w:sz="4" w:space="0" w:color="auto"/>
              <w:left w:val="single" w:sz="4" w:space="0" w:color="auto"/>
              <w:bottom w:val="single" w:sz="4" w:space="0" w:color="auto"/>
              <w:right w:val="single" w:sz="4" w:space="0" w:color="auto"/>
            </w:tcBorders>
          </w:tcPr>
          <w:p w:rsidR="00F167A1" w:rsidRPr="00205580" w:rsidRDefault="00F167A1" w:rsidP="00297296">
            <w:pPr>
              <w:rPr>
                <w:rFonts w:ascii="Arial Narrow" w:hAnsi="Arial Narrow" w:cs="Times New Roman"/>
                <w:color w:val="auto"/>
                <w:sz w:val="22"/>
                <w:szCs w:val="22"/>
              </w:rPr>
            </w:pPr>
            <w:r w:rsidRPr="00205580">
              <w:rPr>
                <w:rFonts w:ascii="Arial Narrow" w:hAnsi="Arial Narrow" w:cs="Times New Roman"/>
                <w:color w:val="auto"/>
                <w:sz w:val="22"/>
                <w:szCs w:val="22"/>
              </w:rPr>
              <w:t>nauczanie frontalne</w:t>
            </w:r>
          </w:p>
        </w:tc>
        <w:tc>
          <w:tcPr>
            <w:tcW w:w="1701" w:type="dxa"/>
            <w:tcBorders>
              <w:top w:val="single" w:sz="4" w:space="0" w:color="auto"/>
              <w:left w:val="single" w:sz="4" w:space="0" w:color="auto"/>
              <w:bottom w:val="single" w:sz="4" w:space="0" w:color="auto"/>
            </w:tcBorders>
          </w:tcPr>
          <w:p w:rsidR="00F167A1" w:rsidRPr="00205580" w:rsidRDefault="00F167A1" w:rsidP="00297296">
            <w:pPr>
              <w:rPr>
                <w:rFonts w:ascii="Arial Narrow" w:hAnsi="Arial Narrow" w:cs="Times New Roman"/>
                <w:color w:val="auto"/>
                <w:sz w:val="22"/>
                <w:szCs w:val="22"/>
              </w:rPr>
            </w:pPr>
          </w:p>
        </w:tc>
      </w:tr>
      <w:tr w:rsidR="00F167A1" w:rsidRPr="00205580" w:rsidTr="00297296">
        <w:trPr>
          <w:trHeight w:val="943"/>
        </w:trPr>
        <w:tc>
          <w:tcPr>
            <w:tcW w:w="610" w:type="dxa"/>
            <w:tcBorders>
              <w:top w:val="single" w:sz="4" w:space="0" w:color="auto"/>
              <w:bottom w:val="single" w:sz="4" w:space="0" w:color="auto"/>
              <w:right w:val="single" w:sz="4" w:space="0" w:color="auto"/>
            </w:tcBorders>
          </w:tcPr>
          <w:p w:rsidR="00F167A1" w:rsidRPr="00205580" w:rsidRDefault="00F167A1" w:rsidP="00297296">
            <w:pPr>
              <w:rPr>
                <w:rFonts w:ascii="Arial Narrow" w:hAnsi="Arial Narrow" w:cs="Times New Roman"/>
                <w:color w:val="auto"/>
                <w:sz w:val="22"/>
                <w:szCs w:val="22"/>
              </w:rPr>
            </w:pPr>
            <w:r w:rsidRPr="00205580">
              <w:rPr>
                <w:rFonts w:ascii="Arial Narrow" w:hAnsi="Arial Narrow" w:cs="Times New Roman"/>
                <w:color w:val="auto"/>
                <w:sz w:val="22"/>
                <w:szCs w:val="22"/>
              </w:rPr>
              <w:t>6.</w:t>
            </w:r>
          </w:p>
        </w:tc>
        <w:tc>
          <w:tcPr>
            <w:tcW w:w="5906" w:type="dxa"/>
            <w:tcBorders>
              <w:top w:val="single" w:sz="4" w:space="0" w:color="auto"/>
              <w:left w:val="single" w:sz="4" w:space="0" w:color="auto"/>
              <w:bottom w:val="single" w:sz="4" w:space="0" w:color="auto"/>
              <w:right w:val="single" w:sz="4" w:space="0" w:color="auto"/>
            </w:tcBorders>
          </w:tcPr>
          <w:p w:rsidR="00F167A1" w:rsidRPr="00205580" w:rsidRDefault="00F167A1" w:rsidP="00297296">
            <w:pPr>
              <w:rPr>
                <w:rFonts w:ascii="Arial Narrow" w:hAnsi="Arial Narrow" w:cs="Times New Roman"/>
                <w:color w:val="auto"/>
                <w:sz w:val="22"/>
                <w:szCs w:val="22"/>
              </w:rPr>
            </w:pPr>
            <w:r w:rsidRPr="00205580">
              <w:rPr>
                <w:rFonts w:ascii="Arial Narrow" w:hAnsi="Arial Narrow" w:cs="Times New Roman"/>
                <w:color w:val="auto"/>
                <w:sz w:val="22"/>
                <w:szCs w:val="22"/>
              </w:rPr>
              <w:t xml:space="preserve">Nauczyciel zadaje prace domową – uczniowie wybierają jeden z tematów </w:t>
            </w:r>
            <w:r w:rsidRPr="00205580">
              <w:rPr>
                <w:rFonts w:ascii="Arial Narrow" w:hAnsi="Arial Narrow" w:cs="Times New Roman"/>
                <w:color w:val="auto"/>
                <w:sz w:val="22"/>
                <w:szCs w:val="22"/>
              </w:rPr>
              <w:br/>
              <w:t>i tworzą mapę myśli.</w:t>
            </w:r>
          </w:p>
          <w:p w:rsidR="00F167A1" w:rsidRPr="00205580" w:rsidRDefault="00F167A1" w:rsidP="00297296">
            <w:pPr>
              <w:rPr>
                <w:rFonts w:ascii="Arial Narrow" w:hAnsi="Arial Narrow" w:cs="Times New Roman"/>
                <w:color w:val="auto"/>
                <w:sz w:val="22"/>
                <w:szCs w:val="22"/>
              </w:rPr>
            </w:pPr>
          </w:p>
          <w:p w:rsidR="00F167A1" w:rsidRPr="00205580" w:rsidRDefault="00F167A1" w:rsidP="00297296">
            <w:pPr>
              <w:rPr>
                <w:rFonts w:ascii="Arial Narrow" w:hAnsi="Arial Narrow" w:cs="Times New Roman"/>
                <w:color w:val="auto"/>
                <w:sz w:val="22"/>
                <w:szCs w:val="22"/>
              </w:rPr>
            </w:pPr>
            <w:r w:rsidRPr="00205580">
              <w:rPr>
                <w:rFonts w:ascii="Arial Narrow" w:hAnsi="Arial Narrow" w:cs="Times New Roman"/>
                <w:color w:val="auto"/>
                <w:sz w:val="22"/>
                <w:szCs w:val="22"/>
              </w:rPr>
              <w:t>Prosimy uczniów o informację zwrotną na temat lekcji.</w:t>
            </w:r>
          </w:p>
          <w:p w:rsidR="00F167A1" w:rsidRPr="00205580" w:rsidRDefault="00F167A1" w:rsidP="00297296">
            <w:pPr>
              <w:rPr>
                <w:rFonts w:ascii="Arial Narrow" w:hAnsi="Arial Narrow" w:cs="Times New Roman"/>
                <w:color w:val="auto"/>
                <w:sz w:val="22"/>
                <w:szCs w:val="22"/>
              </w:rPr>
            </w:pPr>
          </w:p>
        </w:tc>
        <w:tc>
          <w:tcPr>
            <w:tcW w:w="1843" w:type="dxa"/>
            <w:tcBorders>
              <w:top w:val="single" w:sz="4" w:space="0" w:color="auto"/>
              <w:left w:val="single" w:sz="4" w:space="0" w:color="auto"/>
              <w:bottom w:val="single" w:sz="4" w:space="0" w:color="auto"/>
              <w:right w:val="single" w:sz="4" w:space="0" w:color="auto"/>
            </w:tcBorders>
          </w:tcPr>
          <w:p w:rsidR="00F167A1" w:rsidRPr="00205580" w:rsidRDefault="00F167A1" w:rsidP="00297296">
            <w:pPr>
              <w:rPr>
                <w:rFonts w:ascii="Arial Narrow" w:hAnsi="Arial Narrow" w:cs="Times New Roman"/>
                <w:color w:val="auto"/>
                <w:sz w:val="22"/>
                <w:szCs w:val="22"/>
              </w:rPr>
            </w:pPr>
            <w:r w:rsidRPr="00205580">
              <w:rPr>
                <w:rFonts w:ascii="Arial Narrow" w:hAnsi="Arial Narrow" w:cs="Times New Roman"/>
                <w:color w:val="auto"/>
                <w:sz w:val="22"/>
                <w:szCs w:val="22"/>
              </w:rPr>
              <w:t>nauczanie frontalne</w:t>
            </w:r>
          </w:p>
        </w:tc>
        <w:tc>
          <w:tcPr>
            <w:tcW w:w="1701" w:type="dxa"/>
            <w:tcBorders>
              <w:top w:val="single" w:sz="4" w:space="0" w:color="auto"/>
              <w:left w:val="single" w:sz="4" w:space="0" w:color="auto"/>
              <w:bottom w:val="single" w:sz="4" w:space="0" w:color="auto"/>
            </w:tcBorders>
          </w:tcPr>
          <w:p w:rsidR="00F167A1" w:rsidRPr="00205580" w:rsidRDefault="00F167A1" w:rsidP="00297296">
            <w:pPr>
              <w:rPr>
                <w:rFonts w:ascii="Arial Narrow" w:hAnsi="Arial Narrow" w:cs="Times New Roman"/>
                <w:color w:val="auto"/>
                <w:sz w:val="22"/>
                <w:szCs w:val="22"/>
              </w:rPr>
            </w:pPr>
          </w:p>
        </w:tc>
      </w:tr>
    </w:tbl>
    <w:p w:rsidR="00F167A1" w:rsidRPr="00205580" w:rsidRDefault="00F167A1" w:rsidP="00F167A1">
      <w:pPr>
        <w:rPr>
          <w:rFonts w:ascii="Arial Narrow" w:hAnsi="Arial Narrow" w:cs="Times New Roman"/>
          <w:color w:val="auto"/>
          <w:sz w:val="24"/>
          <w:szCs w:val="24"/>
        </w:rPr>
      </w:pPr>
    </w:p>
    <w:p w:rsidR="00945D90" w:rsidRPr="00F167A1" w:rsidRDefault="00945D90" w:rsidP="00F167A1"/>
    <w:sectPr w:rsidR="00945D90" w:rsidRPr="00F167A1" w:rsidSect="00B30D1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ngsana New">
    <w:panose1 w:val="02020603050405020304"/>
    <w:charset w:val="DE"/>
    <w:family w:val="roman"/>
    <w:pitch w:val="variable"/>
    <w:sig w:usb0="81000003" w:usb1="00000000" w:usb2="00000000" w:usb3="00000000" w:csb0="0001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046A4"/>
    <w:multiLevelType w:val="hybridMultilevel"/>
    <w:tmpl w:val="1AA20A68"/>
    <w:lvl w:ilvl="0" w:tplc="DED88198">
      <w:start w:val="1"/>
      <w:numFmt w:val="decimal"/>
      <w:lvlText w:val="%1."/>
      <w:lvlJc w:val="left"/>
      <w:pPr>
        <w:ind w:left="1080" w:hanging="360"/>
      </w:pPr>
      <w:rPr>
        <w:rFonts w:hint="default"/>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B4B7ADD"/>
    <w:multiLevelType w:val="hybridMultilevel"/>
    <w:tmpl w:val="2690E39A"/>
    <w:lvl w:ilvl="0" w:tplc="7E9E01E2">
      <w:start w:val="1"/>
      <w:numFmt w:val="decimal"/>
      <w:lvlText w:val="%1."/>
      <w:lvlJc w:val="left"/>
      <w:pPr>
        <w:ind w:left="135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F51152D"/>
    <w:multiLevelType w:val="hybridMultilevel"/>
    <w:tmpl w:val="4B28BC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6292FD8"/>
    <w:multiLevelType w:val="hybridMultilevel"/>
    <w:tmpl w:val="C90A1D3C"/>
    <w:lvl w:ilvl="0" w:tplc="60E6D06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27D0029D"/>
    <w:multiLevelType w:val="hybridMultilevel"/>
    <w:tmpl w:val="5CF477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7967CA"/>
    <w:multiLevelType w:val="hybridMultilevel"/>
    <w:tmpl w:val="F90277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9E261D2"/>
    <w:multiLevelType w:val="hybridMultilevel"/>
    <w:tmpl w:val="E082832A"/>
    <w:lvl w:ilvl="0" w:tplc="60E6D0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A1901B5"/>
    <w:multiLevelType w:val="hybridMultilevel"/>
    <w:tmpl w:val="17A8042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6601439"/>
    <w:multiLevelType w:val="hybridMultilevel"/>
    <w:tmpl w:val="04BAD4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1EE3BA6"/>
    <w:multiLevelType w:val="hybridMultilevel"/>
    <w:tmpl w:val="7B887D92"/>
    <w:lvl w:ilvl="0" w:tplc="60E6D06E">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641966A2"/>
    <w:multiLevelType w:val="hybridMultilevel"/>
    <w:tmpl w:val="17A804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1C9021E"/>
    <w:multiLevelType w:val="hybridMultilevel"/>
    <w:tmpl w:val="02C24CEE"/>
    <w:lvl w:ilvl="0" w:tplc="3A42726C">
      <w:start w:val="4"/>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581132907">
    <w:abstractNumId w:val="11"/>
  </w:num>
  <w:num w:numId="2" w16cid:durableId="977613926">
    <w:abstractNumId w:val="0"/>
  </w:num>
  <w:num w:numId="3" w16cid:durableId="1143695625">
    <w:abstractNumId w:val="3"/>
  </w:num>
  <w:num w:numId="4" w16cid:durableId="1019159931">
    <w:abstractNumId w:val="6"/>
  </w:num>
  <w:num w:numId="5" w16cid:durableId="1290667364">
    <w:abstractNumId w:val="10"/>
  </w:num>
  <w:num w:numId="6" w16cid:durableId="2121409961">
    <w:abstractNumId w:val="7"/>
  </w:num>
  <w:num w:numId="7" w16cid:durableId="1834686168">
    <w:abstractNumId w:val="4"/>
  </w:num>
  <w:num w:numId="8" w16cid:durableId="2017461715">
    <w:abstractNumId w:val="2"/>
  </w:num>
  <w:num w:numId="9" w16cid:durableId="1526795576">
    <w:abstractNumId w:val="1"/>
  </w:num>
  <w:num w:numId="10" w16cid:durableId="2030988995">
    <w:abstractNumId w:val="9"/>
  </w:num>
  <w:num w:numId="11" w16cid:durableId="144129219">
    <w:abstractNumId w:val="8"/>
  </w:num>
  <w:num w:numId="12" w16cid:durableId="41309449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0D6"/>
    <w:rsid w:val="00047626"/>
    <w:rsid w:val="00056EC7"/>
    <w:rsid w:val="00057A0E"/>
    <w:rsid w:val="000973CA"/>
    <w:rsid w:val="000E1936"/>
    <w:rsid w:val="000E39F8"/>
    <w:rsid w:val="00101F65"/>
    <w:rsid w:val="001E2512"/>
    <w:rsid w:val="00233B0B"/>
    <w:rsid w:val="00361E48"/>
    <w:rsid w:val="003642B4"/>
    <w:rsid w:val="003740D6"/>
    <w:rsid w:val="0040228B"/>
    <w:rsid w:val="004B3391"/>
    <w:rsid w:val="004E144C"/>
    <w:rsid w:val="005317F5"/>
    <w:rsid w:val="005373A7"/>
    <w:rsid w:val="005D7240"/>
    <w:rsid w:val="005E414C"/>
    <w:rsid w:val="0065680C"/>
    <w:rsid w:val="00675E16"/>
    <w:rsid w:val="006C2D22"/>
    <w:rsid w:val="007365C3"/>
    <w:rsid w:val="00746E68"/>
    <w:rsid w:val="007A6524"/>
    <w:rsid w:val="007B4870"/>
    <w:rsid w:val="008009B0"/>
    <w:rsid w:val="00945D90"/>
    <w:rsid w:val="009826B2"/>
    <w:rsid w:val="009F1F3E"/>
    <w:rsid w:val="009F5883"/>
    <w:rsid w:val="00A05E9A"/>
    <w:rsid w:val="00A429BF"/>
    <w:rsid w:val="00AA0828"/>
    <w:rsid w:val="00B16B56"/>
    <w:rsid w:val="00B30D1C"/>
    <w:rsid w:val="00B5142D"/>
    <w:rsid w:val="00B5750F"/>
    <w:rsid w:val="00B8135F"/>
    <w:rsid w:val="00BB3155"/>
    <w:rsid w:val="00BE6113"/>
    <w:rsid w:val="00CA0575"/>
    <w:rsid w:val="00D7196E"/>
    <w:rsid w:val="00E07C51"/>
    <w:rsid w:val="00E62902"/>
    <w:rsid w:val="00EB0A8C"/>
    <w:rsid w:val="00F167A1"/>
    <w:rsid w:val="00F81927"/>
    <w:rsid w:val="00FE70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C9729B2-1217-F144-80D8-6B968F6BC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40D6"/>
    <w:rPr>
      <w:rFonts w:ascii="Cambria Math" w:eastAsia="Times New Roman" w:hAnsi="Cambria Math" w:cs="Angsana New"/>
      <w:color w:val="008080"/>
      <w:sz w:val="6"/>
      <w:szCs w:val="1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ALIBRIBEZODST14">
    <w:name w:val="CALIBRI BEZ ODST 14"/>
    <w:basedOn w:val="Bezodstpw"/>
    <w:qFormat/>
    <w:rsid w:val="00E62902"/>
    <w:rPr>
      <w:rFonts w:cstheme="minorHAnsi"/>
      <w:sz w:val="28"/>
      <w:szCs w:val="28"/>
      <w:lang w:val="de-DE"/>
    </w:rPr>
  </w:style>
  <w:style w:type="paragraph" w:styleId="Bezodstpw">
    <w:name w:val="No Spacing"/>
    <w:uiPriority w:val="1"/>
    <w:qFormat/>
    <w:rsid w:val="00E62902"/>
  </w:style>
  <w:style w:type="paragraph" w:customStyle="1" w:styleId="Calibri">
    <w:name w:val="Calibri"/>
    <w:basedOn w:val="Bezodstpw"/>
    <w:qFormat/>
    <w:rsid w:val="00E62902"/>
    <w:rPr>
      <w:b/>
      <w:bCs/>
      <w:sz w:val="28"/>
      <w:szCs w:val="28"/>
      <w:lang w:val="de-DE"/>
    </w:rPr>
  </w:style>
  <w:style w:type="paragraph" w:customStyle="1" w:styleId="Calibri14">
    <w:name w:val="Calibri 14"/>
    <w:basedOn w:val="Bezodstpw"/>
    <w:qFormat/>
    <w:rsid w:val="004B3391"/>
    <w:rPr>
      <w:sz w:val="28"/>
      <w:szCs w:val="28"/>
      <w:lang w:val="de-DE"/>
    </w:rPr>
  </w:style>
  <w:style w:type="paragraph" w:styleId="Akapitzlist">
    <w:name w:val="List Paragraph"/>
    <w:basedOn w:val="Normalny"/>
    <w:uiPriority w:val="34"/>
    <w:qFormat/>
    <w:rsid w:val="00B30D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Words>
  <Characters>1716</Characters>
  <Application>Microsoft Office Word</Application>
  <DocSecurity>0</DocSecurity>
  <Lines>14</Lines>
  <Paragraphs>3</Paragraphs>
  <ScaleCrop>false</ScaleCrop>
  <Company/>
  <LinksUpToDate>false</LinksUpToDate>
  <CharactersWithSpaces>1998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Draco</dc:creator>
  <cp:keywords/>
  <dc:description/>
  <cp:lastModifiedBy>Maciej Draco</cp:lastModifiedBy>
  <cp:revision>2</cp:revision>
  <dcterms:created xsi:type="dcterms:W3CDTF">2024-08-06T09:47:00Z</dcterms:created>
  <dcterms:modified xsi:type="dcterms:W3CDTF">2024-08-06T09:47:00Z</dcterms:modified>
</cp:coreProperties>
</file>