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317F5" w:rsidRPr="00205580" w:rsidRDefault="005317F5" w:rsidP="005317F5">
      <w:pPr>
        <w:rPr>
          <w:rFonts w:ascii="Arial Narrow" w:hAnsi="Arial Narrow" w:cs="Times New Roman"/>
          <w:b/>
          <w:bCs/>
          <w:color w:val="auto"/>
          <w:sz w:val="28"/>
          <w:szCs w:val="28"/>
          <w:lang w:val="de-DE"/>
        </w:rPr>
      </w:pPr>
      <w:proofErr w:type="spellStart"/>
      <w:r w:rsidRPr="00205580">
        <w:rPr>
          <w:rFonts w:ascii="Arial Narrow" w:hAnsi="Arial Narrow" w:cs="Times New Roman"/>
          <w:b/>
          <w:bCs/>
          <w:color w:val="auto"/>
          <w:sz w:val="28"/>
          <w:szCs w:val="28"/>
          <w:lang w:val="de-DE"/>
        </w:rPr>
        <w:t>Rozdział</w:t>
      </w:r>
      <w:proofErr w:type="spellEnd"/>
      <w:r w:rsidRPr="00205580">
        <w:rPr>
          <w:rFonts w:ascii="Arial Narrow" w:hAnsi="Arial Narrow" w:cs="Times New Roman"/>
          <w:b/>
          <w:bCs/>
          <w:color w:val="auto"/>
          <w:sz w:val="28"/>
          <w:szCs w:val="28"/>
          <w:lang w:val="de-DE"/>
        </w:rPr>
        <w:t xml:space="preserve"> I Muss das wirklich sein?</w:t>
      </w:r>
    </w:p>
    <w:p w:rsidR="005317F5" w:rsidRPr="00205580" w:rsidRDefault="005317F5" w:rsidP="005317F5">
      <w:pPr>
        <w:rPr>
          <w:rFonts w:ascii="Arial Narrow" w:hAnsi="Arial Narrow" w:cs="Times New Roman"/>
          <w:color w:val="auto"/>
          <w:sz w:val="16"/>
          <w:lang w:val="de-DE"/>
        </w:rPr>
      </w:pPr>
    </w:p>
    <w:p w:rsidR="005317F5" w:rsidRPr="00205580" w:rsidRDefault="005317F5" w:rsidP="005317F5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Lekcja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 </w:t>
      </w:r>
      <w:r>
        <w:rPr>
          <w:rFonts w:ascii="Arial Narrow" w:hAnsi="Arial Narrow" w:cs="Times New Roman"/>
          <w:color w:val="auto"/>
          <w:sz w:val="24"/>
          <w:szCs w:val="24"/>
          <w:lang w:val="de-DE"/>
        </w:rPr>
        <w:t>8</w:t>
      </w: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. Renovierung (2/2)</w:t>
      </w:r>
    </w:p>
    <w:p w:rsidR="005317F5" w:rsidRPr="00205580" w:rsidRDefault="005317F5" w:rsidP="005317F5">
      <w:pPr>
        <w:rPr>
          <w:rFonts w:ascii="Arial Narrow" w:hAnsi="Arial Narrow" w:cs="Times New Roman"/>
          <w:color w:val="auto"/>
          <w:sz w:val="16"/>
          <w:lang w:val="de-DE"/>
        </w:rPr>
      </w:pPr>
    </w:p>
    <w:p w:rsidR="005317F5" w:rsidRPr="00205580" w:rsidRDefault="005317F5" w:rsidP="005317F5">
      <w:pPr>
        <w:rPr>
          <w:rFonts w:ascii="Arial Narrow" w:hAnsi="Arial Narrow" w:cs="Times New Roman"/>
          <w:color w:val="auto"/>
          <w:sz w:val="24"/>
          <w:szCs w:val="24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Temat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: Was hast du bei der Renovierung gemacht? 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>Informowanie o działaniach związanych z remontem.</w:t>
      </w:r>
    </w:p>
    <w:p w:rsidR="005317F5" w:rsidRPr="00205580" w:rsidRDefault="005317F5" w:rsidP="005317F5">
      <w:pPr>
        <w:rPr>
          <w:rFonts w:ascii="Arial Narrow" w:hAnsi="Arial Narrow" w:cs="Times New Roman"/>
          <w:color w:val="auto"/>
          <w:sz w:val="24"/>
          <w:szCs w:val="24"/>
        </w:rPr>
      </w:pPr>
    </w:p>
    <w:p w:rsidR="005317F5" w:rsidRPr="00205580" w:rsidRDefault="005317F5" w:rsidP="005317F5">
      <w:pPr>
        <w:rPr>
          <w:rFonts w:ascii="Arial Narrow" w:hAnsi="Arial Narrow" w:cs="Times New Roman"/>
          <w:color w:val="auto"/>
          <w:sz w:val="22"/>
          <w:szCs w:val="22"/>
        </w:rPr>
      </w:pPr>
      <w:r w:rsidRPr="00205580">
        <w:rPr>
          <w:rFonts w:ascii="Arial Narrow" w:hAnsi="Arial Narrow" w:cs="Times New Roman"/>
          <w:color w:val="auto"/>
          <w:sz w:val="22"/>
          <w:szCs w:val="22"/>
        </w:rPr>
        <w:t>Cele:</w:t>
      </w:r>
    </w:p>
    <w:p w:rsidR="005317F5" w:rsidRPr="00205580" w:rsidRDefault="005317F5" w:rsidP="005317F5">
      <w:pPr>
        <w:rPr>
          <w:rFonts w:ascii="Arial Narrow" w:hAnsi="Arial Narrow" w:cs="Times New Roman"/>
          <w:color w:val="auto"/>
          <w:sz w:val="22"/>
          <w:szCs w:val="22"/>
        </w:rPr>
      </w:pPr>
      <w:r w:rsidRPr="00205580">
        <w:rPr>
          <w:rFonts w:ascii="Arial Narrow" w:hAnsi="Arial Narrow" w:cs="Times New Roman"/>
          <w:color w:val="auto"/>
          <w:sz w:val="22"/>
          <w:szCs w:val="22"/>
        </w:rPr>
        <w:t xml:space="preserve">Uczniowie znają zwroty i wyrażenia związane z czynnościami wykonywanymi podczas remontu, </w:t>
      </w:r>
    </w:p>
    <w:p w:rsidR="005317F5" w:rsidRPr="00205580" w:rsidRDefault="005317F5" w:rsidP="005317F5">
      <w:pPr>
        <w:rPr>
          <w:rFonts w:ascii="Arial Narrow" w:hAnsi="Arial Narrow" w:cs="Times New Roman"/>
          <w:color w:val="auto"/>
          <w:sz w:val="22"/>
          <w:szCs w:val="22"/>
        </w:rPr>
      </w:pPr>
      <w:r w:rsidRPr="00205580">
        <w:rPr>
          <w:rFonts w:ascii="Arial Narrow" w:hAnsi="Arial Narrow" w:cs="Times New Roman"/>
          <w:color w:val="auto"/>
          <w:sz w:val="22"/>
          <w:szCs w:val="22"/>
        </w:rPr>
        <w:t>Uczniowie potrafią zapytać i sformułować odpowiedź na temat czynności wykonywanych podczas remontu;</w:t>
      </w:r>
    </w:p>
    <w:p w:rsidR="005317F5" w:rsidRPr="00205580" w:rsidRDefault="005317F5" w:rsidP="005317F5">
      <w:pPr>
        <w:rPr>
          <w:rFonts w:ascii="Arial Narrow" w:hAnsi="Arial Narrow" w:cs="Times New Roman"/>
          <w:color w:val="auto"/>
          <w:sz w:val="22"/>
          <w:szCs w:val="22"/>
        </w:rPr>
      </w:pPr>
      <w:r w:rsidRPr="00205580">
        <w:rPr>
          <w:rFonts w:ascii="Arial Narrow" w:hAnsi="Arial Narrow" w:cs="Times New Roman"/>
          <w:color w:val="auto"/>
          <w:sz w:val="22"/>
          <w:szCs w:val="22"/>
        </w:rPr>
        <w:t xml:space="preserve">Uczniowie rozumieją globalnie i selektywnie czytany tekst. </w:t>
      </w:r>
    </w:p>
    <w:p w:rsidR="005317F5" w:rsidRPr="00205580" w:rsidRDefault="005317F5" w:rsidP="005317F5">
      <w:pPr>
        <w:rPr>
          <w:rFonts w:ascii="Arial Narrow" w:hAnsi="Arial Narrow" w:cs="Times New Roman"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906"/>
        <w:gridCol w:w="1843"/>
        <w:gridCol w:w="1701"/>
      </w:tblGrid>
      <w:tr w:rsidR="005317F5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5317F5" w:rsidRPr="00205580" w:rsidRDefault="005317F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5317F5" w:rsidRPr="00205580" w:rsidRDefault="005317F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Przebieg lekcji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5317F5" w:rsidRPr="00205580" w:rsidRDefault="005317F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Forma pracy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5317F5" w:rsidRPr="00205580" w:rsidRDefault="005317F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Materiały</w:t>
            </w:r>
          </w:p>
        </w:tc>
      </w:tr>
      <w:tr w:rsidR="005317F5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7F5" w:rsidRPr="00205580" w:rsidRDefault="005317F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7F5" w:rsidRPr="00205580" w:rsidRDefault="005317F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pokazuje uczniom rysunki z ćwiczenia z poprzedniej lekcji i zadaje uczniom pytanie: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Was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machen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wir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bei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der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Renovierung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? –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uczniowie przypominają zwroty i wyrażenia z poprzedniej lekcji.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7F5" w:rsidRPr="00205580" w:rsidRDefault="005317F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17F5" w:rsidRPr="00205580" w:rsidRDefault="005317F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tablica</w:t>
            </w:r>
          </w:p>
          <w:p w:rsidR="005317F5" w:rsidRPr="00205580" w:rsidRDefault="005317F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rysunki z </w:t>
            </w:r>
          </w:p>
          <w:p w:rsidR="005317F5" w:rsidRPr="00205580" w:rsidRDefault="005317F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2 str. 14-15</w:t>
            </w:r>
          </w:p>
        </w:tc>
      </w:tr>
      <w:tr w:rsidR="005317F5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7F5" w:rsidRPr="00205580" w:rsidRDefault="005317F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2. 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7F5" w:rsidRPr="00205580" w:rsidRDefault="005317F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zapoznają się z treścią zadania lekcyjnego – ustawiają czynności wykonywane w trakcie remontu w odpowiedniej kolejności. Zapisują treść zadania w zeszytach – zdania w czasie teraźniejszym.</w:t>
            </w:r>
          </w:p>
          <w:p w:rsidR="005317F5" w:rsidRPr="00205580" w:rsidRDefault="005317F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317F5" w:rsidRPr="00205580" w:rsidRDefault="005317F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przypominają sobie treść zadania 3 str. 18 – zwroty określające czynności wykonywane podczas remontu w czasie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Perfekt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7F5" w:rsidRPr="00205580" w:rsidRDefault="005317F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parach</w:t>
            </w:r>
          </w:p>
          <w:p w:rsidR="005317F5" w:rsidRPr="00205580" w:rsidRDefault="005317F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17F5" w:rsidRPr="00205580" w:rsidRDefault="005317F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5317F5" w:rsidRPr="00205580" w:rsidRDefault="005317F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6 str. 19 </w:t>
            </w:r>
          </w:p>
          <w:p w:rsidR="005317F5" w:rsidRPr="00205580" w:rsidRDefault="005317F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317F5" w:rsidRPr="00205580" w:rsidRDefault="005317F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317F5" w:rsidRPr="00205580" w:rsidRDefault="005317F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5317F5" w:rsidRPr="00205580" w:rsidRDefault="005317F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 str. 18</w:t>
            </w:r>
          </w:p>
          <w:p w:rsidR="005317F5" w:rsidRPr="00205580" w:rsidRDefault="005317F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5317F5" w:rsidRPr="00205580" w:rsidTr="00297296">
        <w:trPr>
          <w:trHeight w:val="856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7F5" w:rsidRPr="00205580" w:rsidRDefault="005317F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7F5" w:rsidRPr="00205580" w:rsidRDefault="005317F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semantyzują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materiał lekcji - wykonują zadanie polegające na sformułowaniu dialogu na podstawie gry „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Wechselspiel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”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podanej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 xml:space="preserve">w podręczniku.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7F5" w:rsidRPr="00205580" w:rsidRDefault="005317F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parach</w:t>
            </w:r>
          </w:p>
          <w:p w:rsidR="005317F5" w:rsidRPr="00205580" w:rsidRDefault="005317F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317F5" w:rsidRPr="00205580" w:rsidRDefault="005317F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17F5" w:rsidRPr="00205580" w:rsidRDefault="005317F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5317F5" w:rsidRPr="00205580" w:rsidRDefault="005317F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2,3,5 str. 18</w:t>
            </w:r>
          </w:p>
          <w:p w:rsidR="005317F5" w:rsidRPr="00205580" w:rsidRDefault="005317F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5317F5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7F5" w:rsidRPr="00205580" w:rsidRDefault="005317F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7F5" w:rsidRPr="00205580" w:rsidRDefault="005317F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wykonują ćwiczenia zaproponowane w ćwiczeniach:</w:t>
            </w:r>
          </w:p>
          <w:p w:rsidR="005317F5" w:rsidRPr="00205580" w:rsidRDefault="005317F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budują pytania do podanych zdań,</w:t>
            </w:r>
          </w:p>
          <w:p w:rsidR="005317F5" w:rsidRPr="00205580" w:rsidRDefault="005317F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- przekształcają zdania z czasu teraźniejszego na czas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Perfekt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,</w:t>
            </w:r>
          </w:p>
          <w:p w:rsidR="005317F5" w:rsidRPr="00205580" w:rsidRDefault="005317F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formułują zdania według podanego wzoru,</w:t>
            </w:r>
          </w:p>
          <w:p w:rsidR="005317F5" w:rsidRPr="00205580" w:rsidRDefault="005317F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317F5" w:rsidRPr="00205580" w:rsidRDefault="005317F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- *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odpowiadają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 na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pytanie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nauczyciela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Was hast du bei der Renovierung gemacht? - Was hast du </w:t>
            </w:r>
            <w:proofErr w:type="gram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ausgeräumt?,</w:t>
            </w:r>
            <w:proofErr w:type="gram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 Wohin hast du fahren müssen? Was hast du </w:t>
            </w:r>
            <w:proofErr w:type="gram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gekauft?,</w:t>
            </w:r>
            <w:proofErr w:type="gram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 Was hast du abgeklebt?, Was hast du gestrichen?, Was hast du aufgebaut?, Was hast du aufräumen müssen?,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itp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7F5" w:rsidRPr="00205580" w:rsidRDefault="005317F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5317F5" w:rsidRPr="00205580" w:rsidRDefault="005317F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317F5" w:rsidRPr="00205580" w:rsidRDefault="005317F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parach</w:t>
            </w:r>
          </w:p>
          <w:p w:rsidR="005317F5" w:rsidRPr="00205580" w:rsidRDefault="005317F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  <w:p w:rsidR="005317F5" w:rsidRPr="00205580" w:rsidRDefault="005317F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317F5" w:rsidRPr="00205580" w:rsidRDefault="005317F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*nauczanie frontalne</w:t>
            </w:r>
          </w:p>
          <w:p w:rsidR="005317F5" w:rsidRPr="00205580" w:rsidRDefault="005317F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17F5" w:rsidRPr="00205580" w:rsidRDefault="005317F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5317F5" w:rsidRPr="00205580" w:rsidRDefault="005317F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4-6 str. 16-17</w:t>
            </w:r>
          </w:p>
        </w:tc>
      </w:tr>
      <w:tr w:rsidR="005317F5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7F5" w:rsidRPr="00205580" w:rsidRDefault="005317F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7F5" w:rsidRPr="00205580" w:rsidRDefault="005317F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W ramach kontroli stopnia opanowania materiału lekcji uczniowie odpowiadają na pytanie nauczyciela: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Was hast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du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bei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der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Renovierung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gemacht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7F5" w:rsidRPr="00205580" w:rsidRDefault="005317F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17F5" w:rsidRPr="00205580" w:rsidRDefault="005317F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5317F5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7F5" w:rsidRPr="00205580" w:rsidRDefault="005317F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7F5" w:rsidRPr="00205580" w:rsidRDefault="005317F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Pracą domową uczniów jest sformułowanie wypowiedzi na temat remontu w czasie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Perfekt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.</w:t>
            </w:r>
          </w:p>
          <w:p w:rsidR="005317F5" w:rsidRPr="00205580" w:rsidRDefault="005317F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317F5" w:rsidRPr="00205580" w:rsidRDefault="005317F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Prosimy uczniów o informację zwrotną na temat lekcji.</w:t>
            </w:r>
          </w:p>
          <w:p w:rsidR="005317F5" w:rsidRPr="00205580" w:rsidRDefault="005317F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7F5" w:rsidRPr="00205580" w:rsidRDefault="005317F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17F5" w:rsidRPr="00205580" w:rsidRDefault="005317F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</w:tbl>
    <w:p w:rsidR="00945D90" w:rsidRPr="005317F5" w:rsidRDefault="00945D90" w:rsidP="005317F5"/>
    <w:sectPr w:rsidR="00945D90" w:rsidRPr="005317F5" w:rsidSect="00B30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6A4"/>
    <w:multiLevelType w:val="hybridMultilevel"/>
    <w:tmpl w:val="1AA20A68"/>
    <w:lvl w:ilvl="0" w:tplc="DED8819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1C9021E"/>
    <w:multiLevelType w:val="hybridMultilevel"/>
    <w:tmpl w:val="02C24CEE"/>
    <w:lvl w:ilvl="0" w:tplc="3A427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2907">
    <w:abstractNumId w:val="1"/>
  </w:num>
  <w:num w:numId="2" w16cid:durableId="977613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047626"/>
    <w:rsid w:val="001E2512"/>
    <w:rsid w:val="00361E48"/>
    <w:rsid w:val="003740D6"/>
    <w:rsid w:val="0040228B"/>
    <w:rsid w:val="004B3391"/>
    <w:rsid w:val="005317F5"/>
    <w:rsid w:val="00675E16"/>
    <w:rsid w:val="00945D90"/>
    <w:rsid w:val="00B30D1C"/>
    <w:rsid w:val="00E07C51"/>
    <w:rsid w:val="00E6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B30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2024-08-06T09:31:00Z</dcterms:created>
  <dcterms:modified xsi:type="dcterms:W3CDTF">2024-08-06T09:31:00Z</dcterms:modified>
</cp:coreProperties>
</file>