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271838" w14:textId="535E9810" w:rsidR="006A4908" w:rsidRPr="000A1714" w:rsidRDefault="006A4908" w:rsidP="006A4908">
      <w:pPr>
        <w:pBdr>
          <w:bottom w:val="single" w:sz="6" w:space="1" w:color="auto"/>
        </w:pBdr>
        <w:rPr>
          <w:rFonts w:ascii="Comic Sans MS" w:hAnsi="Comic Sans MS"/>
          <w:b/>
          <w:bCs/>
          <w:sz w:val="32"/>
          <w:szCs w:val="32"/>
          <w:lang w:val="fr-FR"/>
        </w:rPr>
      </w:pPr>
      <w:proofErr w:type="spellStart"/>
      <w:r w:rsidRPr="000A1714">
        <w:rPr>
          <w:rFonts w:ascii="Comic Sans MS" w:hAnsi="Comic Sans MS"/>
          <w:b/>
          <w:bCs/>
          <w:sz w:val="32"/>
          <w:szCs w:val="32"/>
          <w:lang w:val="fr-FR"/>
        </w:rPr>
        <w:t>Scenariusz</w:t>
      </w:r>
      <w:proofErr w:type="spellEnd"/>
      <w:r w:rsidRPr="000A1714">
        <w:rPr>
          <w:rFonts w:ascii="Comic Sans MS" w:hAnsi="Comic Sans MS"/>
          <w:b/>
          <w:bCs/>
          <w:sz w:val="32"/>
          <w:szCs w:val="32"/>
          <w:lang w:val="fr-FR"/>
        </w:rPr>
        <w:t xml:space="preserve"> U</w:t>
      </w:r>
      <w:r>
        <w:rPr>
          <w:rFonts w:ascii="Comic Sans MS" w:hAnsi="Comic Sans MS"/>
          <w:b/>
          <w:bCs/>
          <w:sz w:val="32"/>
          <w:szCs w:val="32"/>
          <w:lang w:val="fr-FR"/>
        </w:rPr>
        <w:t>6</w:t>
      </w:r>
      <w:r w:rsidRPr="000A1714">
        <w:rPr>
          <w:rFonts w:ascii="Comic Sans MS" w:hAnsi="Comic Sans MS"/>
          <w:b/>
          <w:bCs/>
          <w:sz w:val="32"/>
          <w:szCs w:val="32"/>
          <w:lang w:val="fr-FR"/>
        </w:rPr>
        <w:t>L</w:t>
      </w:r>
      <w:r>
        <w:rPr>
          <w:rFonts w:ascii="Comic Sans MS" w:hAnsi="Comic Sans MS"/>
          <w:b/>
          <w:bCs/>
          <w:sz w:val="32"/>
          <w:szCs w:val="32"/>
          <w:lang w:val="fr-FR"/>
        </w:rPr>
        <w:t>6</w:t>
      </w:r>
      <w:r>
        <w:rPr>
          <w:rFonts w:ascii="Comic Sans MS" w:hAnsi="Comic Sans MS"/>
          <w:b/>
          <w:bCs/>
          <w:sz w:val="32"/>
          <w:szCs w:val="32"/>
          <w:lang w:val="fr-FR"/>
        </w:rPr>
        <w:t xml:space="preserve"> page 7</w:t>
      </w:r>
      <w:r>
        <w:rPr>
          <w:rFonts w:ascii="Comic Sans MS" w:hAnsi="Comic Sans MS"/>
          <w:b/>
          <w:bCs/>
          <w:sz w:val="32"/>
          <w:szCs w:val="32"/>
          <w:lang w:val="fr-FR"/>
        </w:rPr>
        <w:t>9</w:t>
      </w:r>
    </w:p>
    <w:p w14:paraId="74D8EACA" w14:textId="77777777" w:rsidR="006A4908" w:rsidRPr="00BB50C5" w:rsidRDefault="006A4908" w:rsidP="006A4908">
      <w:pPr>
        <w:rPr>
          <w:b/>
          <w:bCs/>
          <w:lang w:val="fr-FR"/>
        </w:rPr>
      </w:pPr>
      <w:r w:rsidRPr="00BB50C5">
        <w:rPr>
          <w:b/>
          <w:bCs/>
          <w:lang w:val="fr-FR"/>
        </w:rPr>
        <w:t>Sujet</w:t>
      </w:r>
    </w:p>
    <w:p w14:paraId="6030AB8B" w14:textId="2E528F53" w:rsidR="006A4908" w:rsidRDefault="006A4908" w:rsidP="006A4908">
      <w:pPr>
        <w:pBdr>
          <w:bottom w:val="single" w:sz="6" w:space="1" w:color="auto"/>
        </w:pBdr>
        <w:spacing w:line="276" w:lineRule="auto"/>
        <w:rPr>
          <w:rFonts w:ascii="Comic Sans MS" w:hAnsi="Comic Sans MS"/>
          <w:bCs/>
          <w:lang w:val="es-ES_tradnl"/>
        </w:rPr>
      </w:pPr>
      <w:proofErr w:type="spellStart"/>
      <w:r>
        <w:rPr>
          <w:rFonts w:ascii="Comic Sans MS" w:hAnsi="Comic Sans MS"/>
          <w:bCs/>
          <w:lang w:val="es-ES_tradnl"/>
        </w:rPr>
        <w:t>Cette</w:t>
      </w:r>
      <w:proofErr w:type="spellEnd"/>
      <w:r>
        <w:rPr>
          <w:rFonts w:ascii="Comic Sans MS" w:hAnsi="Comic Sans MS"/>
          <w:bCs/>
          <w:lang w:val="es-ES_tradnl"/>
        </w:rPr>
        <w:t xml:space="preserve"> </w:t>
      </w:r>
      <w:proofErr w:type="spellStart"/>
      <w:r>
        <w:rPr>
          <w:rFonts w:ascii="Comic Sans MS" w:hAnsi="Comic Sans MS"/>
          <w:bCs/>
          <w:lang w:val="es-ES_tradnl"/>
        </w:rPr>
        <w:t>semaine</w:t>
      </w:r>
      <w:proofErr w:type="spellEnd"/>
      <w:r>
        <w:rPr>
          <w:rFonts w:ascii="Comic Sans MS" w:hAnsi="Comic Sans MS"/>
          <w:bCs/>
          <w:lang w:val="es-ES_tradnl"/>
        </w:rPr>
        <w:t xml:space="preserve">, je </w:t>
      </w:r>
      <w:proofErr w:type="spellStart"/>
      <w:r>
        <w:rPr>
          <w:rFonts w:ascii="Comic Sans MS" w:hAnsi="Comic Sans MS"/>
          <w:bCs/>
          <w:lang w:val="es-ES_tradnl"/>
        </w:rPr>
        <w:t>veux</w:t>
      </w:r>
      <w:proofErr w:type="spellEnd"/>
      <w:r>
        <w:rPr>
          <w:rFonts w:ascii="Comic Sans MS" w:hAnsi="Comic Sans MS"/>
          <w:bCs/>
          <w:lang w:val="es-ES_tradnl"/>
        </w:rPr>
        <w:t xml:space="preserve">… </w:t>
      </w:r>
      <w:proofErr w:type="spellStart"/>
      <w:r w:rsidRPr="001E1B11">
        <w:rPr>
          <w:rFonts w:ascii="Comic Sans MS" w:hAnsi="Comic Sans MS"/>
          <w:bCs/>
          <w:lang w:val="es-ES_tradnl"/>
        </w:rPr>
        <w:t>Aktywności</w:t>
      </w:r>
      <w:proofErr w:type="spellEnd"/>
      <w:r w:rsidRPr="001E1B11">
        <w:rPr>
          <w:rFonts w:ascii="Comic Sans MS" w:hAnsi="Comic Sans MS"/>
          <w:bCs/>
          <w:lang w:val="es-ES_tradnl"/>
        </w:rPr>
        <w:t xml:space="preserve"> w </w:t>
      </w:r>
      <w:proofErr w:type="spellStart"/>
      <w:r w:rsidRPr="001E1B11">
        <w:rPr>
          <w:rFonts w:ascii="Comic Sans MS" w:hAnsi="Comic Sans MS"/>
          <w:bCs/>
          <w:lang w:val="es-ES_tradnl"/>
        </w:rPr>
        <w:t>czasie</w:t>
      </w:r>
      <w:proofErr w:type="spellEnd"/>
      <w:r w:rsidRPr="001E1B11">
        <w:rPr>
          <w:rFonts w:ascii="Comic Sans MS" w:hAnsi="Comic Sans MS"/>
          <w:bCs/>
          <w:lang w:val="es-ES_tradnl"/>
        </w:rPr>
        <w:t xml:space="preserve"> </w:t>
      </w:r>
      <w:proofErr w:type="spellStart"/>
      <w:r w:rsidRPr="001E1B11">
        <w:rPr>
          <w:rFonts w:ascii="Comic Sans MS" w:hAnsi="Comic Sans MS"/>
          <w:bCs/>
          <w:lang w:val="es-ES_tradnl"/>
        </w:rPr>
        <w:t>wolnym</w:t>
      </w:r>
      <w:proofErr w:type="spellEnd"/>
      <w:r w:rsidRPr="001E1B11">
        <w:rPr>
          <w:rFonts w:ascii="Comic Sans MS" w:hAnsi="Comic Sans MS"/>
          <w:bCs/>
          <w:lang w:val="es-ES_tradnl"/>
        </w:rPr>
        <w:t>.</w:t>
      </w:r>
    </w:p>
    <w:p w14:paraId="696E9354" w14:textId="77777777" w:rsidR="006A4908" w:rsidRPr="006A4908" w:rsidRDefault="006A4908" w:rsidP="006A4908">
      <w:pPr>
        <w:spacing w:line="276" w:lineRule="auto"/>
        <w:rPr>
          <w:rFonts w:ascii="Comic Sans MS" w:hAnsi="Comic Sans MS"/>
          <w:b/>
          <w:bCs/>
        </w:rPr>
      </w:pPr>
    </w:p>
    <w:p w14:paraId="4631E370" w14:textId="77777777" w:rsidR="006A4908" w:rsidRPr="002B6096" w:rsidRDefault="006A4908" w:rsidP="006A4908">
      <w:pPr>
        <w:rPr>
          <w:lang w:val="fr-FR"/>
        </w:rPr>
      </w:pPr>
      <w:r w:rsidRPr="00BB50C5">
        <w:rPr>
          <w:b/>
          <w:bCs/>
          <w:lang w:val="fr-FR"/>
        </w:rPr>
        <w:t>Objectifs</w:t>
      </w:r>
      <w:r w:rsidRPr="002B6096">
        <w:rPr>
          <w:lang w:val="fr-FR"/>
        </w:rPr>
        <w:t xml:space="preserve"> :</w:t>
      </w:r>
    </w:p>
    <w:p w14:paraId="02EF27C4" w14:textId="77777777" w:rsidR="006A4908" w:rsidRPr="002B6096" w:rsidRDefault="006A4908" w:rsidP="006A4908">
      <w:pPr>
        <w:rPr>
          <w:lang w:val="fr-FR"/>
        </w:rPr>
      </w:pPr>
      <w:r w:rsidRPr="002B6096">
        <w:rPr>
          <w:lang w:val="fr-FR"/>
        </w:rPr>
        <w:t xml:space="preserve">Lexique : </w:t>
      </w:r>
      <w:r w:rsidRPr="00D366D1">
        <w:rPr>
          <w:lang w:val="fr-FR"/>
        </w:rPr>
        <w:t>jours de la semaine</w:t>
      </w:r>
      <w:r>
        <w:rPr>
          <w:lang w:val="fr-FR"/>
        </w:rPr>
        <w:t>, l</w:t>
      </w:r>
      <w:r w:rsidRPr="00D366D1">
        <w:rPr>
          <w:lang w:val="fr-FR"/>
        </w:rPr>
        <w:t>oisirs</w:t>
      </w:r>
      <w:r>
        <w:rPr>
          <w:lang w:val="fr-FR"/>
        </w:rPr>
        <w:t xml:space="preserve"> </w:t>
      </w:r>
    </w:p>
    <w:p w14:paraId="2BD54925" w14:textId="77777777" w:rsidR="006A4908" w:rsidRPr="001B7A75" w:rsidRDefault="006A4908" w:rsidP="006A4908">
      <w:pPr>
        <w:rPr>
          <w:lang w:val="fr-FR"/>
        </w:rPr>
      </w:pPr>
      <w:r w:rsidRPr="001B7A75">
        <w:rPr>
          <w:lang w:val="fr-FR"/>
        </w:rPr>
        <w:t xml:space="preserve">Communication : </w:t>
      </w:r>
      <w:r w:rsidRPr="001D4F71">
        <w:rPr>
          <w:lang w:val="fr-FR"/>
        </w:rPr>
        <w:t>propos</w:t>
      </w:r>
      <w:r>
        <w:rPr>
          <w:lang w:val="fr-FR"/>
        </w:rPr>
        <w:t xml:space="preserve">er,  </w:t>
      </w:r>
      <w:r w:rsidRPr="001D4F71">
        <w:rPr>
          <w:lang w:val="fr-FR"/>
        </w:rPr>
        <w:t>accepter une proposition</w:t>
      </w:r>
      <w:r>
        <w:rPr>
          <w:lang w:val="fr-FR"/>
        </w:rPr>
        <w:t xml:space="preserve">, </w:t>
      </w:r>
      <w:r w:rsidRPr="001D4F71">
        <w:rPr>
          <w:lang w:val="fr-FR"/>
        </w:rPr>
        <w:t xml:space="preserve">rejeter une proposition </w:t>
      </w:r>
      <w:r w:rsidRPr="001B7A75">
        <w:rPr>
          <w:lang w:val="fr-FR"/>
        </w:rPr>
        <w:t xml:space="preserve">Grammaire : </w:t>
      </w:r>
      <w:r>
        <w:rPr>
          <w:lang w:val="fr-FR"/>
        </w:rPr>
        <w:t xml:space="preserve">conjugaison </w:t>
      </w:r>
      <w:r w:rsidRPr="001B7A75">
        <w:rPr>
          <w:lang w:val="fr-FR"/>
        </w:rPr>
        <w:t xml:space="preserve">verbes </w:t>
      </w:r>
      <w:r>
        <w:rPr>
          <w:lang w:val="fr-FR"/>
        </w:rPr>
        <w:t>du premier groupe du singulier</w:t>
      </w:r>
      <w:r w:rsidRPr="001B7A75">
        <w:rPr>
          <w:lang w:val="fr-FR"/>
        </w:rPr>
        <w:t xml:space="preserve">, négation, </w:t>
      </w:r>
      <w:r>
        <w:rPr>
          <w:lang w:val="fr-FR"/>
        </w:rPr>
        <w:t>pr</w:t>
      </w:r>
      <w:r w:rsidRPr="00D366D1">
        <w:rPr>
          <w:lang w:val="fr-FR"/>
        </w:rPr>
        <w:t xml:space="preserve">onoms interrogatifs </w:t>
      </w:r>
    </w:p>
    <w:p w14:paraId="3063DA19" w14:textId="77777777" w:rsidR="006A4908" w:rsidRPr="00D366D1" w:rsidRDefault="006A4908" w:rsidP="006A4908">
      <w:pPr>
        <w:rPr>
          <w:b/>
          <w:bCs/>
          <w:lang w:val="fr-FR"/>
        </w:rPr>
      </w:pPr>
      <w:r w:rsidRPr="00D366D1">
        <w:rPr>
          <w:b/>
          <w:bCs/>
          <w:lang w:val="fr-FR"/>
        </w:rPr>
        <w:t>Plus d'informations :</w:t>
      </w:r>
    </w:p>
    <w:p w14:paraId="01B2D0C5" w14:textId="77777777" w:rsidR="006A4908" w:rsidRPr="0020648D" w:rsidRDefault="006A4908" w:rsidP="006A4908">
      <w:pPr>
        <w:rPr>
          <w:lang w:val="fr-FR"/>
        </w:rPr>
      </w:pPr>
      <w:r w:rsidRPr="0020648D">
        <w:rPr>
          <w:lang w:val="fr-FR"/>
        </w:rPr>
        <w:t>Méthodes : déductive, active, collective, ludique.</w:t>
      </w:r>
    </w:p>
    <w:p w14:paraId="43FFC752" w14:textId="77777777" w:rsidR="006A4908" w:rsidRPr="0020648D" w:rsidRDefault="006A4908" w:rsidP="006A4908">
      <w:pPr>
        <w:rPr>
          <w:lang w:val="fr-FR"/>
        </w:rPr>
      </w:pPr>
      <w:r w:rsidRPr="0020648D">
        <w:rPr>
          <w:lang w:val="fr-FR"/>
        </w:rPr>
        <w:t>Formes : individuelle, collective, en binôme, en groupe</w:t>
      </w:r>
    </w:p>
    <w:p w14:paraId="468E5FA5" w14:textId="77777777" w:rsidR="006A4908" w:rsidRPr="0020648D" w:rsidRDefault="006A4908" w:rsidP="006A4908">
      <w:pPr>
        <w:rPr>
          <w:lang w:val="fr-FR"/>
        </w:rPr>
      </w:pPr>
      <w:r w:rsidRPr="0020648D">
        <w:rPr>
          <w:lang w:val="fr-FR"/>
        </w:rPr>
        <w:t xml:space="preserve">Matériel : livre, fiches de travail sur les </w:t>
      </w:r>
      <w:r>
        <w:rPr>
          <w:lang w:val="fr-FR"/>
        </w:rPr>
        <w:t>jours de la semaine et les loisirs</w:t>
      </w:r>
      <w:r w:rsidRPr="0020648D">
        <w:rPr>
          <w:lang w:val="fr-FR"/>
        </w:rPr>
        <w:t>, tableau à feuilles ou projecteur</w:t>
      </w:r>
    </w:p>
    <w:p w14:paraId="5EF81907" w14:textId="77777777" w:rsidR="006A4908" w:rsidRDefault="006A4908" w:rsidP="006A4908">
      <w:pPr>
        <w:pBdr>
          <w:bottom w:val="single" w:sz="6" w:space="1" w:color="auto"/>
        </w:pBdr>
        <w:rPr>
          <w:lang w:val="fr-FR"/>
        </w:rPr>
      </w:pPr>
      <w:r w:rsidRPr="0020648D">
        <w:rPr>
          <w:lang w:val="fr-FR"/>
        </w:rPr>
        <w:t>Durée : 45 minutes</w:t>
      </w:r>
    </w:p>
    <w:p w14:paraId="6EE50472" w14:textId="77777777" w:rsidR="006A4908" w:rsidRDefault="006A4908" w:rsidP="006A4908">
      <w:pPr>
        <w:pStyle w:val="Akapitzlist"/>
        <w:numPr>
          <w:ilvl w:val="0"/>
          <w:numId w:val="1"/>
        </w:numPr>
        <w:rPr>
          <w:lang w:val="fr-FR"/>
        </w:rPr>
      </w:pPr>
      <w:r w:rsidRPr="00D821E8">
        <w:rPr>
          <w:lang w:val="fr-FR"/>
        </w:rPr>
        <w:t>Saluez vos élèves.</w:t>
      </w:r>
    </w:p>
    <w:p w14:paraId="388E2567" w14:textId="5FBAFE67" w:rsidR="006A4908" w:rsidRPr="00D821E8" w:rsidRDefault="006A4908" w:rsidP="006A4908">
      <w:pPr>
        <w:pStyle w:val="Akapitzlist"/>
        <w:numPr>
          <w:ilvl w:val="0"/>
          <w:numId w:val="1"/>
        </w:numPr>
        <w:rPr>
          <w:lang w:val="fr-FR"/>
        </w:rPr>
      </w:pPr>
      <w:r>
        <w:rPr>
          <w:lang w:val="fr-FR"/>
        </w:rPr>
        <w:t xml:space="preserve">En guise d’échauffement, posez des questions de type : tu veux faire les </w:t>
      </w:r>
      <w:proofErr w:type="gramStart"/>
      <w:r>
        <w:rPr>
          <w:lang w:val="fr-FR"/>
        </w:rPr>
        <w:t>devoirs ?,</w:t>
      </w:r>
      <w:proofErr w:type="gramEnd"/>
      <w:r>
        <w:rPr>
          <w:lang w:val="fr-FR"/>
        </w:rPr>
        <w:t xml:space="preserve"> tu veux jour du violon. Ensuite, en indiquant cet élève, posez la question à un autre : il veut jouer du </w:t>
      </w:r>
      <w:proofErr w:type="gramStart"/>
      <w:r>
        <w:rPr>
          <w:lang w:val="fr-FR"/>
        </w:rPr>
        <w:t>violon ?,</w:t>
      </w:r>
      <w:proofErr w:type="gramEnd"/>
      <w:r>
        <w:rPr>
          <w:lang w:val="fr-FR"/>
        </w:rPr>
        <w:t xml:space="preserve"> et ainsi de suite, pour que chaque élève dise une phrase.</w:t>
      </w:r>
    </w:p>
    <w:p w14:paraId="0E4B7C15" w14:textId="77777777" w:rsidR="006A4908" w:rsidRPr="00F17774" w:rsidRDefault="006A4908" w:rsidP="006A4908">
      <w:pPr>
        <w:pStyle w:val="Akapitzlist"/>
        <w:numPr>
          <w:ilvl w:val="0"/>
          <w:numId w:val="1"/>
        </w:numPr>
        <w:rPr>
          <w:lang w:val="fr-FR"/>
        </w:rPr>
      </w:pPr>
      <w:r w:rsidRPr="00F17774">
        <w:rPr>
          <w:lang w:val="fr-FR"/>
        </w:rPr>
        <w:t>Proposez un petit contrôle (</w:t>
      </w:r>
      <w:proofErr w:type="spellStart"/>
      <w:r w:rsidRPr="00F17774">
        <w:rPr>
          <w:lang w:val="fr-FR"/>
        </w:rPr>
        <w:t>kartkówka</w:t>
      </w:r>
      <w:proofErr w:type="spellEnd"/>
      <w:r w:rsidRPr="00F17774">
        <w:rPr>
          <w:lang w:val="fr-FR"/>
        </w:rPr>
        <w:t>). Informez les élèves qu’ils ont 10 minutes pour le petit contrôle.</w:t>
      </w:r>
    </w:p>
    <w:p w14:paraId="2CFC8F82" w14:textId="77777777" w:rsidR="006A4908" w:rsidRDefault="006A4908" w:rsidP="006A4908">
      <w:pPr>
        <w:pStyle w:val="Akapitzlist"/>
        <w:numPr>
          <w:ilvl w:val="0"/>
          <w:numId w:val="1"/>
        </w:numPr>
        <w:rPr>
          <w:lang w:val="fr-FR"/>
        </w:rPr>
      </w:pPr>
      <w:r w:rsidRPr="00F17774">
        <w:rPr>
          <w:lang w:val="fr-FR"/>
        </w:rPr>
        <w:t>Présentez les objectifs de la leçon.</w:t>
      </w:r>
    </w:p>
    <w:p w14:paraId="7DC19E60" w14:textId="03FA42C8" w:rsidR="006A4908" w:rsidRDefault="006A4908" w:rsidP="006A4908">
      <w:pPr>
        <w:pStyle w:val="Akapitzlist"/>
        <w:numPr>
          <w:ilvl w:val="0"/>
          <w:numId w:val="1"/>
        </w:numPr>
        <w:rPr>
          <w:lang w:val="fr-FR"/>
        </w:rPr>
      </w:pPr>
      <w:r w:rsidRPr="006A4908">
        <w:rPr>
          <w:lang w:val="fr-FR"/>
        </w:rPr>
        <w:t>Les élèves ouvrent les livres à la page 7</w:t>
      </w:r>
      <w:r>
        <w:rPr>
          <w:lang w:val="fr-FR"/>
        </w:rPr>
        <w:t>9</w:t>
      </w:r>
      <w:r w:rsidRPr="006A4908">
        <w:rPr>
          <w:lang w:val="fr-FR"/>
        </w:rPr>
        <w:t>,</w:t>
      </w:r>
      <w:r>
        <w:rPr>
          <w:lang w:val="fr-FR"/>
        </w:rPr>
        <w:t xml:space="preserve"> lisent le dialogue de l’exercice 3 et choisissent la bonne réponse. Vérifiez l’exercice avec toute la classe.</w:t>
      </w:r>
    </w:p>
    <w:p w14:paraId="0BA9523C" w14:textId="3E9BACAC" w:rsidR="006A4908" w:rsidRDefault="006A4908" w:rsidP="006A4908">
      <w:pPr>
        <w:pStyle w:val="Akapitzlist"/>
        <w:numPr>
          <w:ilvl w:val="0"/>
          <w:numId w:val="1"/>
        </w:numPr>
        <w:rPr>
          <w:lang w:val="fr-FR"/>
        </w:rPr>
      </w:pPr>
      <w:r>
        <w:rPr>
          <w:lang w:val="fr-FR"/>
        </w:rPr>
        <w:t>L’exercice 4. Les élèves travaillent à deux. Ils observent les images dans les tableaux et répondent. Vous vous promenez dans la salle, aidez et corrigez des erreurs. Ensuite, demandez aux élèves d’écrire dans leurs cahiers trois phrases pour Nathalie et trois phrases pour Mathéo. Demandez aux élèves de lire leurs réponses à haute voix. Corrigez si nécessaire.</w:t>
      </w:r>
    </w:p>
    <w:p w14:paraId="4D6DC2B0" w14:textId="6DD9AECA" w:rsidR="006A4908" w:rsidRDefault="006A4908" w:rsidP="006A4908">
      <w:pPr>
        <w:pStyle w:val="Akapitzlist"/>
        <w:numPr>
          <w:ilvl w:val="0"/>
          <w:numId w:val="1"/>
        </w:numPr>
        <w:rPr>
          <w:lang w:val="fr-FR"/>
        </w:rPr>
      </w:pPr>
      <w:r>
        <w:rPr>
          <w:lang w:val="fr-FR"/>
        </w:rPr>
        <w:t xml:space="preserve">L’exercice 5. Les élèves travaillent à 4. Ils se posent des questions de l’exercice 5. </w:t>
      </w:r>
    </w:p>
    <w:p w14:paraId="39F07564" w14:textId="77777777" w:rsidR="006A4908" w:rsidRDefault="006A4908">
      <w:pPr>
        <w:rPr>
          <w:lang w:val="fr-FR"/>
        </w:rPr>
      </w:pPr>
      <w:r>
        <w:rPr>
          <w:lang w:val="fr-FR"/>
        </w:rPr>
        <w:br w:type="page"/>
      </w:r>
    </w:p>
    <w:p w14:paraId="6539063B" w14:textId="65EFD4FB" w:rsidR="006A4908" w:rsidRPr="006A4908" w:rsidRDefault="006A4908" w:rsidP="006A4908">
      <w:pPr>
        <w:rPr>
          <w:lang w:val="fr-FR"/>
        </w:rPr>
      </w:pPr>
    </w:p>
    <w:p w14:paraId="421B090C" w14:textId="255E2184" w:rsidR="006A4908" w:rsidRPr="006A4908" w:rsidRDefault="006A4908" w:rsidP="006A4908">
      <w:pPr>
        <w:pStyle w:val="Akapitzlist"/>
        <w:numPr>
          <w:ilvl w:val="0"/>
          <w:numId w:val="1"/>
        </w:numPr>
        <w:rPr>
          <w:lang w:val="fr-FR"/>
        </w:rPr>
      </w:pPr>
      <w:r w:rsidRPr="006A4908">
        <w:rPr>
          <w:lang w:val="fr-FR"/>
        </w:rPr>
        <w:t xml:space="preserve"> Avant de terminer demandez aux apprenants ce qu’ils ont appris : quels mots ou quelles expressions ou phrases ? </w:t>
      </w:r>
    </w:p>
    <w:p w14:paraId="2236EAE7" w14:textId="77777777" w:rsidR="006A4908" w:rsidRPr="00156F43" w:rsidRDefault="006A4908" w:rsidP="006A4908">
      <w:pPr>
        <w:pStyle w:val="Akapitzlist"/>
        <w:numPr>
          <w:ilvl w:val="0"/>
          <w:numId w:val="1"/>
        </w:numPr>
        <w:rPr>
          <w:lang w:val="fr-FR"/>
        </w:rPr>
      </w:pPr>
      <w:r w:rsidRPr="00156F43">
        <w:rPr>
          <w:lang w:val="fr-FR"/>
        </w:rPr>
        <w:t>Dites au revoir à vos élèves.</w:t>
      </w:r>
    </w:p>
    <w:p w14:paraId="0FFBB840" w14:textId="77777777" w:rsidR="006147E8" w:rsidRPr="006A4908" w:rsidRDefault="006147E8">
      <w:pPr>
        <w:rPr>
          <w:lang w:val="fr-FR"/>
        </w:rPr>
      </w:pPr>
    </w:p>
    <w:sectPr w:rsidR="006147E8" w:rsidRPr="006A49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5F1588"/>
    <w:multiLevelType w:val="hybridMultilevel"/>
    <w:tmpl w:val="75C2FE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724E75FE"/>
    <w:multiLevelType w:val="hybridMultilevel"/>
    <w:tmpl w:val="D54C6C1E"/>
    <w:lvl w:ilvl="0" w:tplc="04150001">
      <w:start w:val="1"/>
      <w:numFmt w:val="bullet"/>
      <w:lvlText w:val=""/>
      <w:lvlJc w:val="left"/>
      <w:pPr>
        <w:ind w:left="720" w:hanging="360"/>
      </w:pPr>
      <w:rPr>
        <w:rFonts w:ascii="Symbol" w:hAnsi="Symbol" w:hint="default"/>
      </w:rPr>
    </w:lvl>
    <w:lvl w:ilvl="1" w:tplc="118444A0">
      <w:numFmt w:val="bullet"/>
      <w:lvlText w:val="•"/>
      <w:lvlJc w:val="left"/>
      <w:pPr>
        <w:ind w:left="1790" w:hanging="71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04425197">
    <w:abstractNumId w:val="0"/>
  </w:num>
  <w:num w:numId="2" w16cid:durableId="10345799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908"/>
    <w:rsid w:val="006147E8"/>
    <w:rsid w:val="006A49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B5E31"/>
  <w15:chartTrackingRefBased/>
  <w15:docId w15:val="{A0F9C7F4-586B-4F8A-98B2-332208B75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4908"/>
  </w:style>
  <w:style w:type="paragraph" w:styleId="Nagwek1">
    <w:name w:val="heading 1"/>
    <w:basedOn w:val="Normalny"/>
    <w:next w:val="Normalny"/>
    <w:link w:val="Nagwek1Znak"/>
    <w:uiPriority w:val="9"/>
    <w:qFormat/>
    <w:rsid w:val="006A490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A490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A490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A490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A490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A490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A490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A490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A490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A490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A490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A490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A490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A490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A490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A490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A490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A4908"/>
    <w:rPr>
      <w:rFonts w:eastAsiaTheme="majorEastAsia" w:cstheme="majorBidi"/>
      <w:color w:val="272727" w:themeColor="text1" w:themeTint="D8"/>
    </w:rPr>
  </w:style>
  <w:style w:type="paragraph" w:styleId="Tytu">
    <w:name w:val="Title"/>
    <w:basedOn w:val="Normalny"/>
    <w:next w:val="Normalny"/>
    <w:link w:val="TytuZnak"/>
    <w:uiPriority w:val="10"/>
    <w:qFormat/>
    <w:rsid w:val="006A49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A490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A490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A490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A4908"/>
    <w:pPr>
      <w:spacing w:before="160"/>
      <w:jc w:val="center"/>
    </w:pPr>
    <w:rPr>
      <w:i/>
      <w:iCs/>
      <w:color w:val="404040" w:themeColor="text1" w:themeTint="BF"/>
    </w:rPr>
  </w:style>
  <w:style w:type="character" w:customStyle="1" w:styleId="CytatZnak">
    <w:name w:val="Cytat Znak"/>
    <w:basedOn w:val="Domylnaczcionkaakapitu"/>
    <w:link w:val="Cytat"/>
    <w:uiPriority w:val="29"/>
    <w:rsid w:val="006A4908"/>
    <w:rPr>
      <w:i/>
      <w:iCs/>
      <w:color w:val="404040" w:themeColor="text1" w:themeTint="BF"/>
    </w:rPr>
  </w:style>
  <w:style w:type="paragraph" w:styleId="Akapitzlist">
    <w:name w:val="List Paragraph"/>
    <w:basedOn w:val="Normalny"/>
    <w:uiPriority w:val="34"/>
    <w:qFormat/>
    <w:rsid w:val="006A4908"/>
    <w:pPr>
      <w:ind w:left="720"/>
      <w:contextualSpacing/>
    </w:pPr>
  </w:style>
  <w:style w:type="character" w:styleId="Wyrnienieintensywne">
    <w:name w:val="Intense Emphasis"/>
    <w:basedOn w:val="Domylnaczcionkaakapitu"/>
    <w:uiPriority w:val="21"/>
    <w:qFormat/>
    <w:rsid w:val="006A4908"/>
    <w:rPr>
      <w:i/>
      <w:iCs/>
      <w:color w:val="2F5496" w:themeColor="accent1" w:themeShade="BF"/>
    </w:rPr>
  </w:style>
  <w:style w:type="paragraph" w:styleId="Cytatintensywny">
    <w:name w:val="Intense Quote"/>
    <w:basedOn w:val="Normalny"/>
    <w:next w:val="Normalny"/>
    <w:link w:val="CytatintensywnyZnak"/>
    <w:uiPriority w:val="30"/>
    <w:qFormat/>
    <w:rsid w:val="006A490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A4908"/>
    <w:rPr>
      <w:i/>
      <w:iCs/>
      <w:color w:val="2F5496" w:themeColor="accent1" w:themeShade="BF"/>
    </w:rPr>
  </w:style>
  <w:style w:type="character" w:styleId="Odwoanieintensywne">
    <w:name w:val="Intense Reference"/>
    <w:basedOn w:val="Domylnaczcionkaakapitu"/>
    <w:uiPriority w:val="32"/>
    <w:qFormat/>
    <w:rsid w:val="006A490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248</Words>
  <Characters>1493</Characters>
  <Application>Microsoft Office Word</Application>
  <DocSecurity>0</DocSecurity>
  <Lines>12</Lines>
  <Paragraphs>3</Paragraphs>
  <ScaleCrop>false</ScaleCrop>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1</cp:revision>
  <dcterms:created xsi:type="dcterms:W3CDTF">2024-03-29T13:54:00Z</dcterms:created>
  <dcterms:modified xsi:type="dcterms:W3CDTF">2024-03-29T14:11:00Z</dcterms:modified>
</cp:coreProperties>
</file>